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B0" w:rsidRPr="00533587" w:rsidRDefault="002923B0" w:rsidP="00A33B71">
      <w:pPr>
        <w:spacing w:line="360" w:lineRule="auto"/>
        <w:jc w:val="center"/>
        <w:rPr>
          <w:rFonts w:ascii="宋体" w:hAnsi="宋体"/>
          <w:b/>
          <w:szCs w:val="21"/>
        </w:rPr>
      </w:pPr>
    </w:p>
    <w:p w:rsidR="002923B0" w:rsidRPr="00823B52" w:rsidRDefault="00823B52" w:rsidP="00823B52">
      <w:pPr>
        <w:spacing w:line="400" w:lineRule="exact"/>
        <w:ind w:rightChars="764" w:right="1604" w:firstLineChars="388" w:firstLine="1558"/>
        <w:contextualSpacing/>
        <w:jc w:val="distribute"/>
        <w:rPr>
          <w:rFonts w:ascii="宋体" w:hAnsi="宋体"/>
          <w:b/>
          <w:sz w:val="20"/>
          <w:szCs w:val="21"/>
        </w:rPr>
      </w:pPr>
      <w:r w:rsidRPr="00823B52">
        <w:rPr>
          <w:rFonts w:ascii="宋体" w:hAnsi="宋体" w:hint="eastAsia"/>
          <w:b/>
          <w:bCs/>
          <w:sz w:val="40"/>
          <w:szCs w:val="44"/>
        </w:rPr>
        <w:t>南京市溧水区人民医院</w:t>
      </w:r>
    </w:p>
    <w:p w:rsidR="00640DA9" w:rsidRDefault="00AC79A9" w:rsidP="00823B52">
      <w:pPr>
        <w:spacing w:line="400" w:lineRule="exact"/>
        <w:ind w:rightChars="764" w:right="1604" w:firstLineChars="388" w:firstLine="1558"/>
        <w:contextualSpacing/>
        <w:jc w:val="distribute"/>
        <w:rPr>
          <w:rFonts w:ascii="宋体" w:hAnsi="宋体"/>
          <w:b/>
          <w:bCs/>
          <w:sz w:val="44"/>
          <w:szCs w:val="44"/>
        </w:rPr>
      </w:pPr>
      <w:bookmarkStart w:id="0" w:name="_Toc173030848"/>
      <w:bookmarkStart w:id="1" w:name="_Toc185682978"/>
      <w:r w:rsidRPr="00823B52">
        <w:rPr>
          <w:rFonts w:ascii="宋体" w:hAnsi="宋体" w:hint="eastAsia"/>
          <w:b/>
          <w:bCs/>
          <w:sz w:val="40"/>
          <w:szCs w:val="44"/>
        </w:rPr>
        <w:t>东南大学附属中大医院</w:t>
      </w:r>
      <w:r w:rsidR="00823B52" w:rsidRPr="00823B52">
        <w:rPr>
          <w:rFonts w:ascii="宋体" w:hAnsi="宋体" w:hint="eastAsia"/>
          <w:b/>
          <w:bCs/>
          <w:sz w:val="40"/>
          <w:szCs w:val="44"/>
        </w:rPr>
        <w:t>溧水分院</w:t>
      </w:r>
    </w:p>
    <w:p w:rsidR="00AC79A9" w:rsidRDefault="00AC79A9" w:rsidP="00A33B71">
      <w:pPr>
        <w:spacing w:line="360" w:lineRule="auto"/>
        <w:jc w:val="center"/>
        <w:rPr>
          <w:rFonts w:ascii="宋体" w:hAnsi="宋体"/>
          <w:b/>
          <w:bCs/>
          <w:sz w:val="44"/>
          <w:szCs w:val="44"/>
        </w:rPr>
      </w:pPr>
    </w:p>
    <w:p w:rsidR="00823B52" w:rsidRPr="00AC79A9" w:rsidRDefault="00823B52" w:rsidP="00A33B71">
      <w:pPr>
        <w:spacing w:line="360" w:lineRule="auto"/>
        <w:jc w:val="center"/>
        <w:rPr>
          <w:rFonts w:ascii="宋体" w:hAnsi="宋体"/>
          <w:b/>
          <w:bCs/>
          <w:sz w:val="44"/>
          <w:szCs w:val="44"/>
        </w:rPr>
      </w:pPr>
    </w:p>
    <w:p w:rsidR="000D3FD5" w:rsidRPr="00AC79A9" w:rsidRDefault="00823B52" w:rsidP="001014D3">
      <w:pPr>
        <w:spacing w:line="360" w:lineRule="auto"/>
        <w:ind w:rightChars="224" w:right="470" w:firstLineChars="98" w:firstLine="708"/>
        <w:jc w:val="center"/>
        <w:rPr>
          <w:rFonts w:ascii="宋体" w:hAnsi="宋体"/>
          <w:b/>
          <w:bCs/>
          <w:sz w:val="72"/>
          <w:szCs w:val="72"/>
        </w:rPr>
      </w:pPr>
      <w:r>
        <w:rPr>
          <w:rFonts w:ascii="宋体" w:hAnsi="宋体" w:hint="eastAsia"/>
          <w:b/>
          <w:bCs/>
          <w:sz w:val="72"/>
          <w:szCs w:val="72"/>
        </w:rPr>
        <w:t>高级专家</w:t>
      </w:r>
      <w:r w:rsidR="00AC79A9" w:rsidRPr="00AC79A9">
        <w:rPr>
          <w:rFonts w:ascii="宋体" w:hAnsi="宋体" w:hint="eastAsia"/>
          <w:b/>
          <w:bCs/>
          <w:sz w:val="72"/>
          <w:szCs w:val="72"/>
        </w:rPr>
        <w:t>门诊自动分诊导医</w:t>
      </w:r>
      <w:r w:rsidR="00AC79A9" w:rsidRPr="00AC79A9">
        <w:rPr>
          <w:rFonts w:ascii="宋体" w:hAnsi="宋体"/>
          <w:b/>
          <w:bCs/>
          <w:sz w:val="72"/>
          <w:szCs w:val="72"/>
        </w:rPr>
        <w:t>系统</w:t>
      </w:r>
    </w:p>
    <w:p w:rsidR="000D3FD5" w:rsidRPr="00533587" w:rsidRDefault="000D3FD5" w:rsidP="00A33B71">
      <w:pPr>
        <w:spacing w:line="360" w:lineRule="auto"/>
        <w:jc w:val="center"/>
        <w:rPr>
          <w:rFonts w:ascii="宋体" w:hAnsi="宋体"/>
          <w:b/>
          <w:bCs/>
          <w:szCs w:val="21"/>
        </w:rPr>
      </w:pPr>
    </w:p>
    <w:p w:rsidR="00340A5A" w:rsidRPr="00533587" w:rsidRDefault="00340A5A" w:rsidP="00A33B71">
      <w:pPr>
        <w:spacing w:line="360" w:lineRule="auto"/>
        <w:jc w:val="center"/>
        <w:rPr>
          <w:rFonts w:ascii="宋体" w:hAnsi="宋体"/>
          <w:b/>
          <w:bCs/>
          <w:szCs w:val="21"/>
        </w:rPr>
      </w:pPr>
    </w:p>
    <w:p w:rsidR="00340A5A" w:rsidRPr="00533587" w:rsidRDefault="00340A5A" w:rsidP="00A33B71">
      <w:pPr>
        <w:spacing w:line="360" w:lineRule="auto"/>
        <w:jc w:val="center"/>
        <w:rPr>
          <w:rFonts w:ascii="宋体" w:hAnsi="宋体"/>
          <w:b/>
          <w:bCs/>
          <w:szCs w:val="21"/>
        </w:rPr>
      </w:pPr>
    </w:p>
    <w:p w:rsidR="00340A5A" w:rsidRPr="00533587" w:rsidRDefault="00340A5A" w:rsidP="00A33B71">
      <w:pPr>
        <w:spacing w:line="360" w:lineRule="auto"/>
        <w:jc w:val="center"/>
        <w:rPr>
          <w:rFonts w:ascii="宋体" w:hAnsi="宋体"/>
          <w:b/>
          <w:bCs/>
          <w:szCs w:val="21"/>
        </w:rPr>
      </w:pPr>
    </w:p>
    <w:p w:rsidR="00340A5A" w:rsidRPr="00533587" w:rsidRDefault="00340A5A" w:rsidP="00A33B71">
      <w:pPr>
        <w:spacing w:line="360" w:lineRule="auto"/>
        <w:jc w:val="center"/>
        <w:rPr>
          <w:rFonts w:ascii="宋体" w:hAnsi="宋体"/>
          <w:b/>
          <w:bCs/>
          <w:szCs w:val="21"/>
        </w:rPr>
      </w:pPr>
    </w:p>
    <w:p w:rsidR="0041195C" w:rsidRPr="00533587" w:rsidRDefault="0041195C" w:rsidP="00A33B71">
      <w:pPr>
        <w:spacing w:line="360" w:lineRule="auto"/>
        <w:jc w:val="center"/>
        <w:rPr>
          <w:rFonts w:ascii="宋体" w:hAnsi="宋体"/>
          <w:b/>
          <w:spacing w:val="60"/>
          <w:sz w:val="52"/>
          <w:szCs w:val="52"/>
        </w:rPr>
      </w:pPr>
      <w:r w:rsidRPr="00533587">
        <w:rPr>
          <w:rFonts w:ascii="宋体" w:hAnsi="宋体" w:hint="eastAsia"/>
          <w:b/>
          <w:spacing w:val="60"/>
          <w:sz w:val="52"/>
          <w:szCs w:val="52"/>
        </w:rPr>
        <w:t>招标文件</w:t>
      </w:r>
    </w:p>
    <w:p w:rsidR="0041195C" w:rsidRPr="00533587" w:rsidRDefault="0041195C" w:rsidP="00A33B71">
      <w:pPr>
        <w:spacing w:line="360" w:lineRule="auto"/>
        <w:jc w:val="center"/>
        <w:rPr>
          <w:rFonts w:ascii="宋体" w:hAnsi="宋体"/>
          <w:szCs w:val="21"/>
        </w:rPr>
      </w:pPr>
    </w:p>
    <w:p w:rsidR="000D3FD5" w:rsidRPr="00533587" w:rsidRDefault="000D3FD5" w:rsidP="00A33B71">
      <w:pPr>
        <w:spacing w:line="360" w:lineRule="auto"/>
        <w:jc w:val="center"/>
        <w:rPr>
          <w:rFonts w:ascii="宋体" w:hAnsi="宋体"/>
          <w:szCs w:val="21"/>
        </w:rPr>
      </w:pPr>
    </w:p>
    <w:p w:rsidR="000D3FD5" w:rsidRPr="00533587" w:rsidRDefault="000D3FD5" w:rsidP="00A33B71">
      <w:pPr>
        <w:spacing w:line="360" w:lineRule="auto"/>
        <w:jc w:val="center"/>
        <w:rPr>
          <w:rFonts w:ascii="宋体" w:hAnsi="宋体"/>
          <w:szCs w:val="21"/>
        </w:rPr>
      </w:pPr>
    </w:p>
    <w:p w:rsidR="000D3FD5" w:rsidRPr="00533587" w:rsidRDefault="000D3FD5" w:rsidP="00A33B71">
      <w:pPr>
        <w:spacing w:line="360" w:lineRule="auto"/>
        <w:jc w:val="center"/>
        <w:rPr>
          <w:rFonts w:ascii="宋体" w:hAnsi="宋体"/>
          <w:color w:val="000000"/>
          <w:szCs w:val="21"/>
        </w:rPr>
      </w:pPr>
    </w:p>
    <w:p w:rsidR="000D3FD5" w:rsidRPr="00533587" w:rsidRDefault="000D3FD5" w:rsidP="00A33B71">
      <w:pPr>
        <w:spacing w:line="360" w:lineRule="auto"/>
        <w:jc w:val="center"/>
        <w:rPr>
          <w:rFonts w:ascii="宋体" w:hAnsi="宋体"/>
          <w:color w:val="000000"/>
          <w:szCs w:val="21"/>
        </w:rPr>
      </w:pPr>
    </w:p>
    <w:p w:rsidR="000D3FD5" w:rsidRPr="00533587" w:rsidRDefault="000D3FD5" w:rsidP="00A33B71">
      <w:pPr>
        <w:spacing w:line="360" w:lineRule="auto"/>
        <w:jc w:val="center"/>
        <w:rPr>
          <w:rFonts w:ascii="宋体" w:hAnsi="宋体"/>
          <w:color w:val="000000"/>
          <w:szCs w:val="21"/>
        </w:rPr>
      </w:pPr>
    </w:p>
    <w:p w:rsidR="000D3FD5" w:rsidRPr="00533587" w:rsidRDefault="000D3FD5" w:rsidP="00A33B71">
      <w:pPr>
        <w:spacing w:line="360" w:lineRule="auto"/>
        <w:jc w:val="center"/>
        <w:rPr>
          <w:rFonts w:ascii="宋体" w:hAnsi="宋体"/>
          <w:color w:val="000000"/>
          <w:szCs w:val="21"/>
        </w:rPr>
      </w:pPr>
    </w:p>
    <w:p w:rsidR="0041195C" w:rsidRDefault="0041195C" w:rsidP="00A33B71">
      <w:pPr>
        <w:spacing w:line="360" w:lineRule="auto"/>
        <w:jc w:val="center"/>
        <w:rPr>
          <w:rFonts w:ascii="宋体" w:hAnsi="宋体"/>
          <w:b/>
          <w:bCs/>
          <w:color w:val="000000"/>
          <w:szCs w:val="21"/>
        </w:rPr>
      </w:pPr>
    </w:p>
    <w:p w:rsidR="00823B52" w:rsidRDefault="00823B52" w:rsidP="00A33B71">
      <w:pPr>
        <w:spacing w:line="360" w:lineRule="auto"/>
        <w:jc w:val="center"/>
        <w:rPr>
          <w:rFonts w:ascii="宋体" w:hAnsi="宋体"/>
          <w:b/>
          <w:bCs/>
          <w:color w:val="000000"/>
          <w:szCs w:val="21"/>
        </w:rPr>
      </w:pPr>
    </w:p>
    <w:p w:rsidR="00823B52" w:rsidRDefault="00823B52" w:rsidP="00A33B71">
      <w:pPr>
        <w:spacing w:line="360" w:lineRule="auto"/>
        <w:jc w:val="center"/>
        <w:rPr>
          <w:rFonts w:ascii="宋体" w:hAnsi="宋体"/>
          <w:b/>
          <w:bCs/>
          <w:color w:val="000000"/>
          <w:szCs w:val="21"/>
        </w:rPr>
      </w:pPr>
    </w:p>
    <w:p w:rsidR="00823B52" w:rsidRPr="00533587" w:rsidRDefault="00823B52" w:rsidP="00A33B71">
      <w:pPr>
        <w:spacing w:line="360" w:lineRule="auto"/>
        <w:jc w:val="center"/>
        <w:rPr>
          <w:rFonts w:ascii="宋体" w:hAnsi="宋体"/>
          <w:b/>
          <w:bCs/>
          <w:color w:val="000000"/>
          <w:szCs w:val="21"/>
        </w:rPr>
      </w:pPr>
    </w:p>
    <w:p w:rsidR="0041195C" w:rsidRPr="00823B52" w:rsidRDefault="0041195C" w:rsidP="00A33B71">
      <w:pPr>
        <w:spacing w:line="360" w:lineRule="auto"/>
        <w:jc w:val="center"/>
        <w:rPr>
          <w:rFonts w:ascii="宋体" w:hAnsi="宋体"/>
          <w:b/>
          <w:color w:val="000000"/>
          <w:sz w:val="28"/>
          <w:szCs w:val="21"/>
        </w:rPr>
      </w:pPr>
      <w:r w:rsidRPr="00823B52">
        <w:rPr>
          <w:rFonts w:ascii="宋体" w:hAnsi="宋体" w:hint="eastAsia"/>
          <w:b/>
          <w:bCs/>
          <w:color w:val="000000"/>
          <w:sz w:val="28"/>
          <w:szCs w:val="21"/>
        </w:rPr>
        <w:t>二〇一</w:t>
      </w:r>
      <w:r w:rsidR="00823B52" w:rsidRPr="00823B52">
        <w:rPr>
          <w:rFonts w:ascii="宋体" w:hAnsi="宋体" w:hint="eastAsia"/>
          <w:b/>
          <w:bCs/>
          <w:color w:val="000000"/>
          <w:sz w:val="28"/>
          <w:szCs w:val="21"/>
        </w:rPr>
        <w:t>八</w:t>
      </w:r>
      <w:r w:rsidRPr="00823B52">
        <w:rPr>
          <w:rFonts w:ascii="宋体" w:hAnsi="宋体" w:hint="eastAsia"/>
          <w:b/>
          <w:bCs/>
          <w:color w:val="000000"/>
          <w:sz w:val="28"/>
          <w:szCs w:val="21"/>
        </w:rPr>
        <w:t>年</w:t>
      </w:r>
      <w:r w:rsidR="0095673C">
        <w:rPr>
          <w:rFonts w:ascii="宋体" w:hAnsi="宋体" w:hint="eastAsia"/>
          <w:b/>
          <w:bCs/>
          <w:color w:val="000000"/>
          <w:sz w:val="28"/>
          <w:szCs w:val="21"/>
        </w:rPr>
        <w:t>七</w:t>
      </w:r>
      <w:r w:rsidRPr="00823B52">
        <w:rPr>
          <w:rFonts w:ascii="宋体" w:hAnsi="宋体" w:hint="eastAsia"/>
          <w:b/>
          <w:bCs/>
          <w:color w:val="000000"/>
          <w:sz w:val="28"/>
          <w:szCs w:val="21"/>
        </w:rPr>
        <w:t>月</w:t>
      </w:r>
    </w:p>
    <w:p w:rsidR="0041195C" w:rsidRPr="00823B52" w:rsidRDefault="0041195C" w:rsidP="00A33B71">
      <w:pPr>
        <w:spacing w:line="360" w:lineRule="auto"/>
        <w:rPr>
          <w:rFonts w:ascii="宋体" w:hAnsi="宋体"/>
          <w:b/>
          <w:sz w:val="28"/>
          <w:szCs w:val="21"/>
        </w:rPr>
        <w:sectPr w:rsidR="0041195C" w:rsidRPr="00823B52">
          <w:headerReference w:type="default" r:id="rId7"/>
          <w:footerReference w:type="even" r:id="rId8"/>
          <w:footerReference w:type="default" r:id="rId9"/>
          <w:pgSz w:w="11907" w:h="16840"/>
          <w:pgMar w:top="1440" w:right="1275" w:bottom="1440" w:left="1797" w:header="851" w:footer="992" w:gutter="0"/>
          <w:pgNumType w:start="1"/>
          <w:cols w:space="720"/>
          <w:docGrid w:type="lines" w:linePitch="312"/>
        </w:sectPr>
      </w:pPr>
    </w:p>
    <w:p w:rsidR="0041195C" w:rsidRPr="00533587" w:rsidRDefault="0041195C" w:rsidP="00A33B71">
      <w:pPr>
        <w:pStyle w:val="af7"/>
        <w:tabs>
          <w:tab w:val="clear" w:pos="1830"/>
        </w:tabs>
        <w:spacing w:line="360" w:lineRule="auto"/>
        <w:rPr>
          <w:rFonts w:ascii="宋体" w:eastAsia="宋体" w:hAnsi="宋体"/>
          <w:sz w:val="21"/>
          <w:szCs w:val="21"/>
        </w:rPr>
      </w:pPr>
    </w:p>
    <w:p w:rsidR="0041195C" w:rsidRPr="00533587" w:rsidRDefault="0041195C" w:rsidP="00A33B71">
      <w:pPr>
        <w:pStyle w:val="af7"/>
        <w:tabs>
          <w:tab w:val="clear" w:pos="1830"/>
        </w:tabs>
        <w:spacing w:line="360" w:lineRule="auto"/>
        <w:rPr>
          <w:rFonts w:ascii="宋体" w:eastAsia="宋体" w:hAnsi="宋体"/>
          <w:sz w:val="21"/>
          <w:szCs w:val="21"/>
        </w:rPr>
      </w:pPr>
      <w:r w:rsidRPr="00533587">
        <w:rPr>
          <w:rFonts w:ascii="宋体" w:eastAsia="宋体" w:hAnsi="宋体" w:hint="eastAsia"/>
          <w:sz w:val="21"/>
          <w:szCs w:val="21"/>
        </w:rPr>
        <w:t>目  录</w:t>
      </w:r>
      <w:bookmarkEnd w:id="0"/>
      <w:bookmarkEnd w:id="1"/>
    </w:p>
    <w:p w:rsidR="0041195C" w:rsidRPr="00533587" w:rsidRDefault="0041195C" w:rsidP="00A33B71">
      <w:pPr>
        <w:pStyle w:val="af7"/>
        <w:tabs>
          <w:tab w:val="clear" w:pos="1830"/>
        </w:tabs>
        <w:spacing w:line="360" w:lineRule="auto"/>
        <w:rPr>
          <w:rFonts w:ascii="宋体" w:eastAsia="宋体" w:hAnsi="宋体"/>
          <w:sz w:val="21"/>
          <w:szCs w:val="21"/>
        </w:rPr>
      </w:pPr>
    </w:p>
    <w:p w:rsidR="0041195C" w:rsidRPr="00533587" w:rsidRDefault="0041195C" w:rsidP="00A33B71">
      <w:pPr>
        <w:spacing w:line="360" w:lineRule="auto"/>
        <w:rPr>
          <w:rFonts w:ascii="宋体" w:hAnsi="宋体"/>
          <w:szCs w:val="21"/>
        </w:rPr>
      </w:pPr>
    </w:p>
    <w:p w:rsidR="0041195C" w:rsidRPr="00533587" w:rsidRDefault="0041195C" w:rsidP="00A33B71">
      <w:pPr>
        <w:pStyle w:val="10"/>
        <w:tabs>
          <w:tab w:val="right" w:leader="dot" w:pos="8822"/>
        </w:tabs>
        <w:spacing w:line="360" w:lineRule="auto"/>
        <w:rPr>
          <w:rFonts w:ascii="宋体" w:hAnsi="宋体"/>
          <w:szCs w:val="21"/>
        </w:rPr>
      </w:pPr>
      <w:r w:rsidRPr="00533587">
        <w:rPr>
          <w:rFonts w:ascii="宋体" w:hAnsi="宋体"/>
          <w:b/>
          <w:szCs w:val="21"/>
        </w:rPr>
        <w:fldChar w:fldCharType="begin"/>
      </w:r>
      <w:r w:rsidRPr="00533587">
        <w:rPr>
          <w:rFonts w:ascii="宋体" w:hAnsi="宋体"/>
          <w:b/>
          <w:szCs w:val="21"/>
        </w:rPr>
        <w:instrText xml:space="preserve"> </w:instrText>
      </w:r>
      <w:r w:rsidRPr="00533587">
        <w:rPr>
          <w:rFonts w:ascii="宋体" w:hAnsi="宋体" w:hint="eastAsia"/>
          <w:b/>
          <w:szCs w:val="21"/>
        </w:rPr>
        <w:instrText>TOC \o "1-2" \h \z \u</w:instrText>
      </w:r>
      <w:r w:rsidRPr="00533587">
        <w:rPr>
          <w:rFonts w:ascii="宋体" w:hAnsi="宋体"/>
          <w:b/>
          <w:szCs w:val="21"/>
        </w:rPr>
        <w:instrText xml:space="preserve"> </w:instrText>
      </w:r>
      <w:r w:rsidRPr="00533587">
        <w:rPr>
          <w:rFonts w:ascii="宋体" w:hAnsi="宋体"/>
          <w:b/>
          <w:szCs w:val="21"/>
        </w:rPr>
        <w:fldChar w:fldCharType="separate"/>
      </w:r>
      <w:hyperlink w:anchor="_Toc185682978" w:history="1">
        <w:r w:rsidRPr="00533587">
          <w:rPr>
            <w:rStyle w:val="a5"/>
            <w:rFonts w:ascii="宋体" w:hAnsi="宋体" w:hint="eastAsia"/>
            <w:color w:val="auto"/>
            <w:szCs w:val="21"/>
            <w:lang w:bidi="he-IL"/>
          </w:rPr>
          <w:t>目</w:t>
        </w:r>
        <w:r w:rsidRPr="00533587">
          <w:rPr>
            <w:rStyle w:val="a5"/>
            <w:rFonts w:ascii="宋体" w:hAnsi="宋体"/>
            <w:color w:val="auto"/>
            <w:szCs w:val="21"/>
            <w:lang w:bidi="he-IL"/>
          </w:rPr>
          <w:t xml:space="preserve">  </w:t>
        </w:r>
        <w:r w:rsidRPr="00533587">
          <w:rPr>
            <w:rStyle w:val="a5"/>
            <w:rFonts w:ascii="宋体" w:hAnsi="宋体" w:hint="eastAsia"/>
            <w:color w:val="auto"/>
            <w:szCs w:val="21"/>
            <w:lang w:bidi="he-IL"/>
          </w:rPr>
          <w:t>录</w:t>
        </w:r>
        <w:r w:rsidRPr="00533587">
          <w:rPr>
            <w:rFonts w:ascii="宋体" w:hAnsi="宋体"/>
            <w:szCs w:val="21"/>
          </w:rPr>
          <w:tab/>
        </w:r>
        <w:r w:rsidRPr="00533587">
          <w:rPr>
            <w:rFonts w:ascii="宋体" w:hAnsi="宋体"/>
            <w:szCs w:val="21"/>
          </w:rPr>
          <w:fldChar w:fldCharType="begin"/>
        </w:r>
        <w:r w:rsidRPr="00533587">
          <w:rPr>
            <w:rFonts w:ascii="宋体" w:hAnsi="宋体"/>
            <w:szCs w:val="21"/>
          </w:rPr>
          <w:instrText xml:space="preserve"> PAGEREF _Toc185682978 \h </w:instrText>
        </w:r>
        <w:r w:rsidRPr="00533587">
          <w:rPr>
            <w:rFonts w:ascii="宋体" w:hAnsi="宋体"/>
            <w:szCs w:val="21"/>
          </w:rPr>
        </w:r>
        <w:r w:rsidRPr="00533587">
          <w:rPr>
            <w:rFonts w:ascii="宋体" w:hAnsi="宋体"/>
            <w:szCs w:val="21"/>
          </w:rPr>
          <w:fldChar w:fldCharType="separate"/>
        </w:r>
        <w:r w:rsidRPr="00533587">
          <w:rPr>
            <w:rFonts w:ascii="宋体" w:hAnsi="宋体"/>
            <w:szCs w:val="21"/>
          </w:rPr>
          <w:t>1</w:t>
        </w:r>
        <w:r w:rsidRPr="00533587">
          <w:rPr>
            <w:rFonts w:ascii="宋体" w:hAnsi="宋体"/>
            <w:szCs w:val="21"/>
          </w:rPr>
          <w:fldChar w:fldCharType="end"/>
        </w:r>
      </w:hyperlink>
    </w:p>
    <w:p w:rsidR="0041195C" w:rsidRPr="00533587" w:rsidRDefault="00211CB2" w:rsidP="00A33B71">
      <w:pPr>
        <w:pStyle w:val="10"/>
        <w:tabs>
          <w:tab w:val="right" w:leader="dot" w:pos="8822"/>
        </w:tabs>
        <w:spacing w:line="360" w:lineRule="auto"/>
        <w:rPr>
          <w:rFonts w:ascii="宋体" w:hAnsi="宋体"/>
          <w:szCs w:val="21"/>
        </w:rPr>
      </w:pPr>
      <w:hyperlink w:anchor="_Toc185682979" w:history="1">
        <w:r w:rsidR="0041195C" w:rsidRPr="00533587">
          <w:rPr>
            <w:rStyle w:val="a5"/>
            <w:rFonts w:ascii="宋体" w:hAnsi="宋体" w:hint="eastAsia"/>
            <w:color w:val="auto"/>
            <w:szCs w:val="21"/>
            <w:lang w:bidi="he-IL"/>
          </w:rPr>
          <w:t>第一章</w:t>
        </w:r>
        <w:r w:rsidR="0041195C" w:rsidRPr="00533587">
          <w:rPr>
            <w:rStyle w:val="a5"/>
            <w:rFonts w:ascii="宋体" w:hAnsi="宋体"/>
            <w:color w:val="auto"/>
            <w:szCs w:val="21"/>
            <w:lang w:bidi="he-IL"/>
          </w:rPr>
          <w:t xml:space="preserve"> </w:t>
        </w:r>
        <w:r w:rsidR="0041195C" w:rsidRPr="00533587">
          <w:rPr>
            <w:rStyle w:val="a5"/>
            <w:rFonts w:ascii="宋体" w:hAnsi="宋体" w:hint="eastAsia"/>
            <w:color w:val="auto"/>
            <w:szCs w:val="21"/>
            <w:lang w:bidi="he-IL"/>
          </w:rPr>
          <w:t>投标邀请书</w:t>
        </w:r>
        <w:r w:rsidR="0041195C" w:rsidRPr="00533587">
          <w:rPr>
            <w:rFonts w:ascii="宋体" w:hAnsi="宋体"/>
            <w:szCs w:val="21"/>
          </w:rPr>
          <w:tab/>
        </w:r>
      </w:hyperlink>
      <w:r w:rsidR="007D5539">
        <w:rPr>
          <w:rFonts w:ascii="宋体" w:hAnsi="宋体" w:hint="eastAsia"/>
          <w:szCs w:val="21"/>
        </w:rPr>
        <w:t>3</w:t>
      </w:r>
    </w:p>
    <w:p w:rsidR="0041195C" w:rsidRPr="00533587" w:rsidRDefault="00211CB2" w:rsidP="00A33B71">
      <w:pPr>
        <w:pStyle w:val="10"/>
        <w:tabs>
          <w:tab w:val="right" w:leader="dot" w:pos="8822"/>
        </w:tabs>
        <w:spacing w:line="360" w:lineRule="auto"/>
        <w:rPr>
          <w:rFonts w:ascii="宋体" w:hAnsi="宋体"/>
          <w:szCs w:val="21"/>
        </w:rPr>
      </w:pPr>
      <w:hyperlink w:anchor="_Toc185682980" w:history="1">
        <w:r w:rsidR="0041195C" w:rsidRPr="00533587">
          <w:rPr>
            <w:rStyle w:val="a5"/>
            <w:rFonts w:ascii="宋体" w:hAnsi="宋体" w:hint="eastAsia"/>
            <w:color w:val="auto"/>
            <w:szCs w:val="21"/>
            <w:lang w:bidi="he-IL"/>
          </w:rPr>
          <w:t>第二章</w:t>
        </w:r>
        <w:r w:rsidR="0041195C" w:rsidRPr="00533587">
          <w:rPr>
            <w:rStyle w:val="a5"/>
            <w:rFonts w:ascii="宋体" w:hAnsi="宋体"/>
            <w:color w:val="auto"/>
            <w:szCs w:val="21"/>
            <w:lang w:bidi="he-IL"/>
          </w:rPr>
          <w:t xml:space="preserve"> </w:t>
        </w:r>
        <w:r w:rsidR="0041195C" w:rsidRPr="00533587">
          <w:rPr>
            <w:rStyle w:val="a5"/>
            <w:rFonts w:ascii="宋体" w:hAnsi="宋体" w:hint="eastAsia"/>
            <w:color w:val="auto"/>
            <w:szCs w:val="21"/>
            <w:lang w:bidi="he-IL"/>
          </w:rPr>
          <w:t>投标人须知</w:t>
        </w:r>
        <w:r w:rsidR="0041195C" w:rsidRPr="00533587">
          <w:rPr>
            <w:rFonts w:ascii="宋体" w:hAnsi="宋体"/>
            <w:szCs w:val="21"/>
          </w:rPr>
          <w:tab/>
        </w:r>
        <w:r w:rsidR="00B34BF2" w:rsidRPr="00533587">
          <w:rPr>
            <w:rFonts w:ascii="宋体" w:hAnsi="宋体" w:hint="eastAsia"/>
            <w:szCs w:val="21"/>
          </w:rPr>
          <w:t>4</w:t>
        </w:r>
      </w:hyperlink>
    </w:p>
    <w:p w:rsidR="0041195C" w:rsidRPr="00533587" w:rsidRDefault="00211CB2" w:rsidP="00A33B71">
      <w:pPr>
        <w:pStyle w:val="10"/>
        <w:tabs>
          <w:tab w:val="right" w:leader="dot" w:pos="8822"/>
        </w:tabs>
        <w:spacing w:line="360" w:lineRule="auto"/>
        <w:rPr>
          <w:rFonts w:ascii="宋体" w:hAnsi="宋体"/>
          <w:szCs w:val="21"/>
        </w:rPr>
      </w:pPr>
      <w:hyperlink w:anchor="_Toc185682987" w:history="1">
        <w:r w:rsidR="0041195C" w:rsidRPr="00533587">
          <w:rPr>
            <w:rStyle w:val="a5"/>
            <w:rFonts w:ascii="宋体" w:hAnsi="宋体" w:hint="eastAsia"/>
            <w:color w:val="auto"/>
            <w:szCs w:val="21"/>
            <w:u w:val="none"/>
            <w:lang w:bidi="he-IL"/>
          </w:rPr>
          <w:t>第三章</w:t>
        </w:r>
        <w:r w:rsidR="00D40954" w:rsidRPr="00533587">
          <w:rPr>
            <w:rStyle w:val="a5"/>
            <w:rFonts w:ascii="宋体" w:hAnsi="宋体" w:hint="eastAsia"/>
            <w:color w:val="auto"/>
            <w:szCs w:val="21"/>
            <w:u w:val="none"/>
            <w:lang w:bidi="he-IL"/>
          </w:rPr>
          <w:t xml:space="preserve"> </w:t>
        </w:r>
        <w:r w:rsidR="00D40954" w:rsidRPr="00533587">
          <w:rPr>
            <w:rStyle w:val="a5"/>
            <w:rFonts w:ascii="宋体" w:hAnsi="宋体" w:hint="eastAsia"/>
            <w:color w:val="auto"/>
            <w:szCs w:val="21"/>
            <w:lang w:bidi="he-IL"/>
          </w:rPr>
          <w:t>招标内容及要求</w:t>
        </w:r>
        <w:r w:rsidR="0041195C" w:rsidRPr="00533587">
          <w:rPr>
            <w:rFonts w:ascii="宋体" w:hAnsi="宋体"/>
            <w:szCs w:val="21"/>
          </w:rPr>
          <w:tab/>
        </w:r>
      </w:hyperlink>
      <w:r w:rsidR="007D5539">
        <w:rPr>
          <w:rFonts w:ascii="宋体" w:hAnsi="宋体" w:hint="eastAsia"/>
          <w:szCs w:val="21"/>
        </w:rPr>
        <w:t>6</w:t>
      </w:r>
    </w:p>
    <w:p w:rsidR="0041195C" w:rsidRPr="00533587" w:rsidRDefault="0041195C" w:rsidP="00A33B71">
      <w:pPr>
        <w:pStyle w:val="10"/>
        <w:tabs>
          <w:tab w:val="right" w:leader="dot" w:pos="8822"/>
        </w:tabs>
        <w:spacing w:line="360" w:lineRule="auto"/>
        <w:rPr>
          <w:rFonts w:ascii="宋体" w:hAnsi="宋体"/>
          <w:szCs w:val="21"/>
        </w:rPr>
      </w:pPr>
      <w:r w:rsidRPr="00533587">
        <w:rPr>
          <w:rStyle w:val="a5"/>
          <w:rFonts w:ascii="宋体" w:hAnsi="宋体" w:hint="eastAsia"/>
          <w:color w:val="auto"/>
          <w:szCs w:val="21"/>
          <w:u w:val="none"/>
          <w:lang w:bidi="he-IL"/>
        </w:rPr>
        <w:t>第四章</w:t>
      </w:r>
      <w:r w:rsidR="00D40954" w:rsidRPr="00533587">
        <w:rPr>
          <w:rStyle w:val="a5"/>
          <w:rFonts w:ascii="宋体" w:hAnsi="宋体" w:hint="eastAsia"/>
          <w:color w:val="auto"/>
          <w:szCs w:val="21"/>
          <w:u w:val="none"/>
          <w:lang w:bidi="he-IL"/>
        </w:rPr>
        <w:t xml:space="preserve"> </w:t>
      </w:r>
      <w:r w:rsidR="00D40954" w:rsidRPr="00533587">
        <w:rPr>
          <w:rFonts w:ascii="宋体" w:hAnsi="宋体"/>
          <w:szCs w:val="21"/>
        </w:rPr>
        <w:t>评标办法及标准</w:t>
      </w:r>
      <w:r w:rsidRPr="00533587">
        <w:rPr>
          <w:rFonts w:ascii="宋体" w:hAnsi="宋体"/>
          <w:szCs w:val="21"/>
        </w:rPr>
        <w:tab/>
      </w:r>
      <w:r w:rsidR="007D5539">
        <w:rPr>
          <w:rFonts w:ascii="宋体" w:hAnsi="宋体" w:hint="eastAsia"/>
          <w:szCs w:val="21"/>
        </w:rPr>
        <w:t>11</w:t>
      </w:r>
    </w:p>
    <w:p w:rsidR="0041195C" w:rsidRPr="00533587" w:rsidRDefault="0041195C" w:rsidP="00A33B71">
      <w:pPr>
        <w:spacing w:line="360" w:lineRule="auto"/>
        <w:rPr>
          <w:rFonts w:ascii="宋体" w:hAnsi="宋体"/>
          <w:szCs w:val="21"/>
        </w:rPr>
        <w:sectPr w:rsidR="0041195C" w:rsidRPr="00533587">
          <w:headerReference w:type="default" r:id="rId10"/>
          <w:footerReference w:type="default" r:id="rId11"/>
          <w:pgSz w:w="11907" w:h="16840"/>
          <w:pgMar w:top="1440" w:right="1275" w:bottom="1440" w:left="1800" w:header="851" w:footer="992" w:gutter="0"/>
          <w:pgNumType w:start="1"/>
          <w:cols w:space="720"/>
          <w:docGrid w:type="linesAndChars" w:linePitch="312"/>
        </w:sectPr>
      </w:pPr>
      <w:r w:rsidRPr="00533587">
        <w:rPr>
          <w:rFonts w:ascii="宋体" w:hAnsi="宋体"/>
          <w:b/>
          <w:szCs w:val="21"/>
        </w:rPr>
        <w:fldChar w:fldCharType="end"/>
      </w:r>
    </w:p>
    <w:p w:rsidR="0041195C" w:rsidRPr="00533587" w:rsidRDefault="0041195C" w:rsidP="00A33B71">
      <w:pPr>
        <w:pStyle w:val="af7"/>
        <w:tabs>
          <w:tab w:val="clear" w:pos="1830"/>
        </w:tabs>
        <w:spacing w:line="360" w:lineRule="auto"/>
        <w:rPr>
          <w:rFonts w:ascii="宋体" w:eastAsia="宋体" w:hAnsi="宋体"/>
          <w:b/>
          <w:sz w:val="21"/>
          <w:szCs w:val="21"/>
        </w:rPr>
      </w:pPr>
      <w:bookmarkStart w:id="2" w:name="_Toc173030849"/>
      <w:bookmarkStart w:id="3" w:name="_Toc185682979"/>
      <w:r w:rsidRPr="00533587">
        <w:rPr>
          <w:rFonts w:ascii="宋体" w:eastAsia="宋体" w:hAnsi="宋体" w:hint="eastAsia"/>
          <w:b/>
          <w:sz w:val="21"/>
          <w:szCs w:val="21"/>
        </w:rPr>
        <w:lastRenderedPageBreak/>
        <w:t>第一章 投标</w:t>
      </w:r>
      <w:bookmarkEnd w:id="2"/>
      <w:bookmarkEnd w:id="3"/>
      <w:r w:rsidRPr="00533587">
        <w:rPr>
          <w:rFonts w:ascii="宋体" w:eastAsia="宋体" w:hAnsi="宋体" w:hint="eastAsia"/>
          <w:b/>
          <w:sz w:val="21"/>
          <w:szCs w:val="21"/>
        </w:rPr>
        <w:t>邀请书</w:t>
      </w:r>
    </w:p>
    <w:p w:rsidR="0041195C" w:rsidRPr="00533587" w:rsidRDefault="004F66DB" w:rsidP="004A2BB2">
      <w:pPr>
        <w:pStyle w:val="a9"/>
        <w:widowControl w:val="0"/>
        <w:spacing w:afterLines="0" w:line="400" w:lineRule="exact"/>
        <w:ind w:firstLine="420"/>
        <w:contextualSpacing/>
        <w:rPr>
          <w:rFonts w:ascii="宋体" w:hAnsi="宋体"/>
          <w:color w:val="000000"/>
          <w:sz w:val="21"/>
          <w:szCs w:val="21"/>
        </w:rPr>
      </w:pPr>
      <w:r w:rsidRPr="00D26DCA">
        <w:rPr>
          <w:rFonts w:ascii="宋体" w:hAnsi="宋体" w:hint="eastAsia"/>
          <w:bCs/>
          <w:color w:val="000000"/>
          <w:sz w:val="21"/>
          <w:szCs w:val="21"/>
        </w:rPr>
        <w:t>南京市溧水区人民医院，</w:t>
      </w:r>
      <w:r w:rsidR="00AC79A9" w:rsidRPr="00D26DCA">
        <w:rPr>
          <w:rFonts w:ascii="宋体" w:hAnsi="宋体" w:hint="eastAsia"/>
          <w:bCs/>
          <w:color w:val="000000"/>
          <w:sz w:val="21"/>
          <w:szCs w:val="21"/>
        </w:rPr>
        <w:t>东南大学附属中大医院</w:t>
      </w:r>
      <w:r w:rsidRPr="00D26DCA">
        <w:rPr>
          <w:rFonts w:ascii="宋体" w:hAnsi="宋体" w:hint="eastAsia"/>
          <w:bCs/>
          <w:color w:val="000000"/>
          <w:sz w:val="21"/>
          <w:szCs w:val="21"/>
        </w:rPr>
        <w:t>溧水分院，</w:t>
      </w:r>
      <w:r w:rsidR="00D26DCA" w:rsidRPr="00D26DCA">
        <w:rPr>
          <w:rFonts w:ascii="宋体" w:hAnsi="宋体" w:hint="eastAsia"/>
          <w:bCs/>
          <w:color w:val="000000"/>
          <w:sz w:val="21"/>
          <w:szCs w:val="21"/>
        </w:rPr>
        <w:t>现</w:t>
      </w:r>
      <w:r w:rsidR="00DD5752">
        <w:rPr>
          <w:rFonts w:ascii="宋体" w:hAnsi="宋体" w:hint="eastAsia"/>
          <w:bCs/>
          <w:color w:val="000000"/>
          <w:sz w:val="21"/>
          <w:szCs w:val="21"/>
        </w:rPr>
        <w:t>就</w:t>
      </w:r>
      <w:r w:rsidRPr="004F66DB">
        <w:rPr>
          <w:rFonts w:ascii="宋体" w:hAnsi="宋体" w:hint="eastAsia"/>
          <w:bCs/>
          <w:color w:val="000000"/>
          <w:sz w:val="21"/>
          <w:szCs w:val="21"/>
        </w:rPr>
        <w:t>高级专家</w:t>
      </w:r>
      <w:r>
        <w:rPr>
          <w:rFonts w:ascii="宋体" w:hAnsi="宋体" w:hint="eastAsia"/>
          <w:bCs/>
          <w:color w:val="000000"/>
          <w:sz w:val="21"/>
          <w:szCs w:val="21"/>
        </w:rPr>
        <w:t>诊区</w:t>
      </w:r>
      <w:r w:rsidR="00C04A6B">
        <w:rPr>
          <w:rFonts w:ascii="宋体" w:hAnsi="宋体" w:hint="eastAsia"/>
          <w:color w:val="000000"/>
          <w:sz w:val="21"/>
          <w:szCs w:val="21"/>
        </w:rPr>
        <w:t>“</w:t>
      </w:r>
      <w:r w:rsidR="00AC79A9" w:rsidRPr="00D26DCA">
        <w:rPr>
          <w:rFonts w:ascii="宋体" w:hAnsi="宋体" w:hint="eastAsia"/>
          <w:b/>
          <w:color w:val="000000"/>
          <w:sz w:val="21"/>
          <w:szCs w:val="21"/>
        </w:rPr>
        <w:t>门诊自动分诊导医系统</w:t>
      </w:r>
      <w:r w:rsidR="00C04A6B">
        <w:rPr>
          <w:rFonts w:ascii="宋体" w:hAnsi="宋体" w:hint="eastAsia"/>
          <w:color w:val="000000"/>
          <w:sz w:val="21"/>
          <w:szCs w:val="21"/>
        </w:rPr>
        <w:t>”</w:t>
      </w:r>
      <w:r>
        <w:rPr>
          <w:rFonts w:ascii="宋体" w:hAnsi="宋体" w:hint="eastAsia"/>
          <w:color w:val="000000"/>
          <w:sz w:val="21"/>
          <w:szCs w:val="21"/>
        </w:rPr>
        <w:t>项目进行</w:t>
      </w:r>
      <w:r w:rsidR="0041195C" w:rsidRPr="00533587">
        <w:rPr>
          <w:rFonts w:ascii="宋体" w:hAnsi="宋体" w:hint="eastAsia"/>
          <w:color w:val="000000"/>
          <w:sz w:val="21"/>
          <w:szCs w:val="21"/>
        </w:rPr>
        <w:t>公开招标</w:t>
      </w:r>
      <w:r w:rsidR="0041195C" w:rsidRPr="00533587">
        <w:rPr>
          <w:rFonts w:ascii="宋体" w:hAnsi="宋体"/>
          <w:color w:val="000000"/>
          <w:sz w:val="21"/>
          <w:szCs w:val="21"/>
        </w:rPr>
        <w:t>，</w:t>
      </w:r>
      <w:r w:rsidRPr="004F66DB">
        <w:rPr>
          <w:rFonts w:ascii="宋体" w:hAnsi="宋体" w:hint="eastAsia"/>
          <w:color w:val="000000"/>
          <w:sz w:val="21"/>
          <w:szCs w:val="21"/>
        </w:rPr>
        <w:t>兹邀请符合资格条件的供应商提交响应文件。</w:t>
      </w:r>
    </w:p>
    <w:p w:rsidR="008D7045" w:rsidRPr="00533587" w:rsidRDefault="008D7045" w:rsidP="004A2BB2">
      <w:pPr>
        <w:widowControl/>
        <w:shd w:val="clear" w:color="auto" w:fill="FFFFFF"/>
        <w:spacing w:line="400" w:lineRule="exact"/>
        <w:contextualSpacing/>
        <w:jc w:val="left"/>
        <w:outlineLvl w:val="0"/>
        <w:rPr>
          <w:rFonts w:ascii="宋体" w:hAnsi="宋体" w:cs="Lucida Sans Unicode"/>
          <w:b/>
          <w:szCs w:val="21"/>
        </w:rPr>
      </w:pPr>
      <w:r w:rsidRPr="00533587">
        <w:rPr>
          <w:rFonts w:ascii="宋体" w:hAnsi="宋体" w:cs="Lucida Sans Unicode" w:hint="eastAsia"/>
          <w:b/>
          <w:szCs w:val="21"/>
        </w:rPr>
        <w:t>一、</w:t>
      </w:r>
      <w:r w:rsidR="00450FDD">
        <w:rPr>
          <w:rFonts w:ascii="宋体" w:hAnsi="宋体" w:cs="Lucida Sans Unicode" w:hint="eastAsia"/>
          <w:b/>
          <w:szCs w:val="21"/>
        </w:rPr>
        <w:t>项目编号：</w:t>
      </w:r>
      <w:r w:rsidR="00AA3701">
        <w:rPr>
          <w:rFonts w:ascii="宋体" w:hAnsi="宋体" w:cs="Lucida Sans Unicode" w:hint="eastAsia"/>
          <w:b/>
          <w:szCs w:val="21"/>
        </w:rPr>
        <w:t>l</w:t>
      </w:r>
      <w:r w:rsidR="00AA3701">
        <w:rPr>
          <w:rFonts w:ascii="宋体" w:hAnsi="宋体" w:cs="Lucida Sans Unicode"/>
          <w:b/>
          <w:szCs w:val="21"/>
        </w:rPr>
        <w:t>sry-yj2018-24</w:t>
      </w:r>
    </w:p>
    <w:p w:rsidR="00450FDD" w:rsidRDefault="00450FDD" w:rsidP="004A2BB2">
      <w:pPr>
        <w:widowControl/>
        <w:shd w:val="clear" w:color="auto" w:fill="FFFFFF"/>
        <w:tabs>
          <w:tab w:val="left" w:pos="420"/>
        </w:tabs>
        <w:spacing w:line="400" w:lineRule="exact"/>
        <w:contextualSpacing/>
        <w:jc w:val="left"/>
        <w:outlineLvl w:val="0"/>
        <w:rPr>
          <w:rFonts w:ascii="宋体" w:hAnsi="宋体"/>
          <w:color w:val="000000"/>
          <w:szCs w:val="21"/>
        </w:rPr>
      </w:pPr>
      <w:r w:rsidRPr="00450FDD">
        <w:rPr>
          <w:rFonts w:ascii="宋体" w:hAnsi="宋体" w:cs="Lucida Sans Unicode" w:hint="eastAsia"/>
          <w:b/>
          <w:szCs w:val="21"/>
        </w:rPr>
        <w:t>二、项目名称</w:t>
      </w:r>
      <w:r>
        <w:rPr>
          <w:rFonts w:ascii="宋体" w:hAnsi="宋体" w:hint="eastAsia"/>
          <w:szCs w:val="21"/>
        </w:rPr>
        <w:t>：</w:t>
      </w:r>
      <w:r>
        <w:rPr>
          <w:rFonts w:ascii="宋体" w:hAnsi="宋体" w:hint="eastAsia"/>
          <w:color w:val="000000"/>
          <w:szCs w:val="21"/>
        </w:rPr>
        <w:t xml:space="preserve">门诊自动分诊导医系统  </w:t>
      </w:r>
    </w:p>
    <w:p w:rsidR="00450FDD" w:rsidRDefault="00450FDD" w:rsidP="004A2BB2">
      <w:pPr>
        <w:widowControl/>
        <w:shd w:val="clear" w:color="auto" w:fill="FFFFFF"/>
        <w:tabs>
          <w:tab w:val="left" w:pos="420"/>
        </w:tabs>
        <w:spacing w:line="400" w:lineRule="exact"/>
        <w:contextualSpacing/>
        <w:jc w:val="left"/>
        <w:outlineLvl w:val="0"/>
        <w:rPr>
          <w:rFonts w:ascii="宋体" w:hAnsi="宋体"/>
          <w:b/>
          <w:szCs w:val="21"/>
        </w:rPr>
      </w:pPr>
      <w:r>
        <w:rPr>
          <w:rFonts w:ascii="宋体" w:hAnsi="宋体" w:hint="eastAsia"/>
          <w:b/>
          <w:szCs w:val="21"/>
        </w:rPr>
        <w:t>三、项目预算：</w:t>
      </w:r>
      <w:r w:rsidR="00F42C7C">
        <w:rPr>
          <w:rFonts w:ascii="宋体" w:hAnsi="宋体"/>
          <w:b/>
          <w:szCs w:val="21"/>
        </w:rPr>
        <w:t>8</w:t>
      </w:r>
      <w:r>
        <w:rPr>
          <w:rFonts w:ascii="宋体" w:hAnsi="宋体" w:hint="eastAsia"/>
          <w:b/>
          <w:szCs w:val="21"/>
        </w:rPr>
        <w:t>.</w:t>
      </w:r>
      <w:r w:rsidR="00F42C7C">
        <w:rPr>
          <w:rFonts w:ascii="宋体" w:hAnsi="宋体"/>
          <w:b/>
          <w:szCs w:val="21"/>
        </w:rPr>
        <w:t>5</w:t>
      </w:r>
      <w:r>
        <w:rPr>
          <w:rFonts w:ascii="宋体" w:hAnsi="宋体" w:hint="eastAsia"/>
          <w:b/>
          <w:szCs w:val="21"/>
        </w:rPr>
        <w:t>万</w:t>
      </w:r>
    </w:p>
    <w:p w:rsidR="008D7045" w:rsidRPr="00533587" w:rsidRDefault="00DB0E00" w:rsidP="004A2BB2">
      <w:pPr>
        <w:widowControl/>
        <w:shd w:val="clear" w:color="auto" w:fill="FFFFFF"/>
        <w:tabs>
          <w:tab w:val="left" w:pos="420"/>
        </w:tabs>
        <w:spacing w:line="400" w:lineRule="exact"/>
        <w:contextualSpacing/>
        <w:jc w:val="left"/>
        <w:outlineLvl w:val="0"/>
        <w:rPr>
          <w:rFonts w:ascii="宋体" w:hAnsi="宋体"/>
          <w:b/>
          <w:szCs w:val="21"/>
        </w:rPr>
      </w:pPr>
      <w:r>
        <w:rPr>
          <w:rFonts w:ascii="宋体" w:hAnsi="宋体" w:hint="eastAsia"/>
          <w:b/>
          <w:szCs w:val="21"/>
        </w:rPr>
        <w:t>四</w:t>
      </w:r>
      <w:r w:rsidR="008D7045" w:rsidRPr="00533587">
        <w:rPr>
          <w:rFonts w:ascii="宋体" w:hAnsi="宋体" w:hint="eastAsia"/>
          <w:b/>
          <w:szCs w:val="21"/>
        </w:rPr>
        <w:t>、合格投标人的资格条件</w:t>
      </w:r>
    </w:p>
    <w:p w:rsidR="000A5E3C" w:rsidRPr="00533587" w:rsidRDefault="000A5E3C" w:rsidP="004A2BB2">
      <w:pPr>
        <w:spacing w:line="400" w:lineRule="exact"/>
        <w:contextualSpacing/>
        <w:rPr>
          <w:rFonts w:ascii="宋体" w:hAnsi="宋体"/>
          <w:szCs w:val="21"/>
        </w:rPr>
      </w:pPr>
      <w:r w:rsidRPr="00533587">
        <w:rPr>
          <w:rFonts w:ascii="宋体" w:hAnsi="宋体" w:hint="eastAsia"/>
          <w:szCs w:val="21"/>
        </w:rPr>
        <w:t>1、符合《中华人民共和国政府采购法》第二十二条及其他法律、行政法规规定的对投标主体的要求</w:t>
      </w:r>
      <w:r w:rsidR="00AC79A9">
        <w:rPr>
          <w:rFonts w:ascii="宋体" w:hAnsi="宋体" w:hint="eastAsia"/>
          <w:szCs w:val="21"/>
        </w:rPr>
        <w:t>(企业或事业单位)</w:t>
      </w:r>
      <w:r w:rsidRPr="00533587">
        <w:rPr>
          <w:rFonts w:ascii="宋体" w:hAnsi="宋体" w:hint="eastAsia"/>
          <w:szCs w:val="21"/>
        </w:rPr>
        <w:t>；</w:t>
      </w:r>
    </w:p>
    <w:p w:rsidR="000A5E3C" w:rsidRPr="00533587" w:rsidRDefault="000A5E3C" w:rsidP="004A2BB2">
      <w:pPr>
        <w:spacing w:line="400" w:lineRule="exact"/>
        <w:contextualSpacing/>
        <w:rPr>
          <w:rFonts w:ascii="宋体" w:hAnsi="宋体"/>
          <w:szCs w:val="21"/>
        </w:rPr>
      </w:pPr>
      <w:r w:rsidRPr="00533587">
        <w:rPr>
          <w:rFonts w:ascii="宋体" w:hAnsi="宋体" w:hint="eastAsia"/>
          <w:szCs w:val="21"/>
        </w:rPr>
        <w:t>2、注册资本金为人民币</w:t>
      </w:r>
      <w:r w:rsidR="00AC79A9">
        <w:rPr>
          <w:rFonts w:ascii="宋体" w:hAnsi="宋体" w:hint="eastAsia"/>
          <w:szCs w:val="21"/>
        </w:rPr>
        <w:t>5</w:t>
      </w:r>
      <w:r w:rsidRPr="00533587">
        <w:rPr>
          <w:rFonts w:ascii="宋体" w:hAnsi="宋体" w:hint="eastAsia"/>
          <w:szCs w:val="21"/>
        </w:rPr>
        <w:t>00万元及以上，具有独立的法人资格，较强的技术力量、经济实力和良好的财务状况、有经销或销售相关产品经验的企业,投标产品须符合相关行业标准；</w:t>
      </w:r>
    </w:p>
    <w:p w:rsidR="000A5E3C" w:rsidRDefault="000A5E3C" w:rsidP="004A2BB2">
      <w:pPr>
        <w:spacing w:line="400" w:lineRule="exact"/>
        <w:contextualSpacing/>
        <w:rPr>
          <w:rFonts w:ascii="宋体" w:hAnsi="宋体"/>
          <w:szCs w:val="21"/>
        </w:rPr>
      </w:pPr>
      <w:r w:rsidRPr="00533587">
        <w:rPr>
          <w:rFonts w:ascii="宋体" w:hAnsi="宋体" w:hint="eastAsia"/>
          <w:szCs w:val="21"/>
        </w:rPr>
        <w:t>3、投标人必须拥有自主开发产品的知识产权或软件著作权登记证书，成熟的软件产品开发经验；</w:t>
      </w:r>
      <w:r w:rsidRPr="00533587">
        <w:rPr>
          <w:rFonts w:ascii="宋体" w:hAnsi="宋体"/>
          <w:szCs w:val="21"/>
        </w:rPr>
        <w:t>具有履行合同所必需的设备、专业技术、资质和履约能力</w:t>
      </w:r>
      <w:r w:rsidRPr="00533587">
        <w:rPr>
          <w:rFonts w:ascii="宋体" w:hAnsi="宋体" w:hint="eastAsia"/>
          <w:szCs w:val="21"/>
        </w:rPr>
        <w:t>；</w:t>
      </w:r>
    </w:p>
    <w:p w:rsidR="00DB0E00" w:rsidRPr="00533587" w:rsidRDefault="00DB0E00" w:rsidP="00A33B71">
      <w:pPr>
        <w:spacing w:line="360" w:lineRule="auto"/>
        <w:rPr>
          <w:rFonts w:ascii="宋体" w:hAnsi="宋体"/>
          <w:szCs w:val="21"/>
        </w:rPr>
      </w:pPr>
    </w:p>
    <w:p w:rsidR="009C7D61" w:rsidRDefault="00DB0E00" w:rsidP="00DD5752">
      <w:pPr>
        <w:widowControl/>
        <w:shd w:val="clear" w:color="auto" w:fill="FFFFFF"/>
        <w:tabs>
          <w:tab w:val="left" w:pos="420"/>
        </w:tabs>
        <w:spacing w:line="360" w:lineRule="auto"/>
        <w:jc w:val="left"/>
        <w:outlineLvl w:val="0"/>
        <w:rPr>
          <w:rFonts w:ascii="宋体"/>
          <w:sz w:val="24"/>
          <w:lang w:val="zh-CN"/>
        </w:rPr>
      </w:pPr>
      <w:r>
        <w:rPr>
          <w:rFonts w:ascii="宋体" w:hAnsi="宋体" w:hint="eastAsia"/>
          <w:b/>
          <w:szCs w:val="21"/>
        </w:rPr>
        <w:t>五</w:t>
      </w:r>
      <w:r w:rsidR="009C7D61" w:rsidRPr="00533587">
        <w:rPr>
          <w:rFonts w:ascii="宋体" w:hAnsi="宋体" w:hint="eastAsia"/>
          <w:b/>
          <w:szCs w:val="21"/>
        </w:rPr>
        <w:t>、</w:t>
      </w:r>
      <w:r w:rsidR="00DD5752" w:rsidRPr="00DD5752">
        <w:rPr>
          <w:rFonts w:ascii="宋体" w:hAnsi="宋体" w:hint="eastAsia"/>
          <w:b/>
          <w:szCs w:val="21"/>
        </w:rPr>
        <w:t>递交响应性文件时间、地点</w:t>
      </w:r>
      <w:r w:rsidR="00DD5752" w:rsidRPr="00ED76E1">
        <w:rPr>
          <w:rFonts w:ascii="宋体" w:hAnsi="宋体" w:hint="eastAsia"/>
          <w:b/>
          <w:sz w:val="24"/>
          <w:lang w:val="zh-CN"/>
        </w:rPr>
        <w:t>：</w:t>
      </w:r>
      <w:r w:rsidR="00DD5752" w:rsidRPr="00ED76E1">
        <w:rPr>
          <w:rFonts w:ascii="宋体" w:hAnsi="宋体"/>
          <w:bCs/>
          <w:sz w:val="24"/>
        </w:rPr>
        <w:t>20</w:t>
      </w:r>
      <w:r w:rsidR="00DD5752">
        <w:rPr>
          <w:rFonts w:ascii="宋体" w:hAnsi="宋体" w:hint="eastAsia"/>
          <w:bCs/>
          <w:sz w:val="24"/>
        </w:rPr>
        <w:t>18</w:t>
      </w:r>
      <w:r w:rsidR="00DD5752" w:rsidRPr="00ED76E1">
        <w:rPr>
          <w:rFonts w:ascii="宋体" w:hAnsi="宋体" w:hint="eastAsia"/>
          <w:bCs/>
          <w:sz w:val="24"/>
        </w:rPr>
        <w:t>年</w:t>
      </w:r>
      <w:r w:rsidR="004A2BB2">
        <w:rPr>
          <w:rFonts w:ascii="宋体" w:hAnsi="宋体"/>
          <w:bCs/>
          <w:sz w:val="24"/>
        </w:rPr>
        <w:t>7</w:t>
      </w:r>
      <w:r w:rsidR="00DD5752" w:rsidRPr="00ED76E1">
        <w:rPr>
          <w:rFonts w:ascii="宋体" w:hAnsi="宋体" w:hint="eastAsia"/>
          <w:bCs/>
          <w:sz w:val="24"/>
        </w:rPr>
        <w:t>月</w:t>
      </w:r>
      <w:r w:rsidR="004A2BB2">
        <w:rPr>
          <w:rFonts w:ascii="宋体" w:hAnsi="宋体"/>
          <w:bCs/>
          <w:sz w:val="24"/>
        </w:rPr>
        <w:t>10</w:t>
      </w:r>
      <w:r w:rsidR="00DD5752" w:rsidRPr="00ED76E1">
        <w:rPr>
          <w:rFonts w:ascii="宋体" w:hAnsi="宋体" w:hint="eastAsia"/>
          <w:bCs/>
          <w:sz w:val="24"/>
        </w:rPr>
        <w:t>日</w:t>
      </w:r>
      <w:r w:rsidR="00DD5752">
        <w:rPr>
          <w:rFonts w:ascii="宋体" w:hAnsi="宋体" w:hint="eastAsia"/>
          <w:bCs/>
          <w:sz w:val="24"/>
        </w:rPr>
        <w:t>下</w:t>
      </w:r>
      <w:r w:rsidR="00DD5752" w:rsidRPr="00ED76E1">
        <w:rPr>
          <w:rFonts w:ascii="宋体" w:hAnsi="宋体" w:hint="eastAsia"/>
          <w:sz w:val="24"/>
          <w:lang w:val="zh-CN"/>
        </w:rPr>
        <w:t>午</w:t>
      </w:r>
      <w:r w:rsidR="004A2BB2">
        <w:rPr>
          <w:rFonts w:ascii="宋体" w:hAnsi="宋体"/>
          <w:sz w:val="24"/>
          <w:lang w:val="zh-CN"/>
        </w:rPr>
        <w:t>2</w:t>
      </w:r>
      <w:r w:rsidR="00DD5752" w:rsidRPr="00ED76E1">
        <w:rPr>
          <w:rFonts w:ascii="宋体" w:hAnsi="宋体" w:hint="eastAsia"/>
          <w:sz w:val="24"/>
          <w:lang w:val="zh-CN"/>
        </w:rPr>
        <w:t>：3</w:t>
      </w:r>
      <w:r w:rsidR="00DD5752" w:rsidRPr="00ED76E1">
        <w:rPr>
          <w:rFonts w:ascii="宋体"/>
          <w:sz w:val="24"/>
          <w:lang w:val="zh-CN"/>
        </w:rPr>
        <w:t>0</w:t>
      </w:r>
      <w:r w:rsidR="00DD5752" w:rsidRPr="00ED76E1">
        <w:rPr>
          <w:rFonts w:ascii="宋体" w:hint="eastAsia"/>
          <w:sz w:val="24"/>
          <w:lang w:val="zh-CN"/>
        </w:rPr>
        <w:t>至</w:t>
      </w:r>
      <w:r w:rsidR="004A2BB2">
        <w:rPr>
          <w:rFonts w:ascii="宋体"/>
          <w:sz w:val="24"/>
          <w:lang w:val="zh-CN"/>
        </w:rPr>
        <w:t>3</w:t>
      </w:r>
      <w:r w:rsidR="00DD5752" w:rsidRPr="00ED76E1">
        <w:rPr>
          <w:rFonts w:ascii="宋体" w:hint="eastAsia"/>
          <w:sz w:val="24"/>
          <w:lang w:val="zh-CN"/>
        </w:rPr>
        <w:t>：00，请将报价文件一式叁份密封送达南京市溧水区人民医院</w:t>
      </w:r>
      <w:r w:rsidR="00DD5752">
        <w:rPr>
          <w:rFonts w:ascii="宋体" w:hint="eastAsia"/>
          <w:sz w:val="24"/>
          <w:lang w:val="zh-CN"/>
        </w:rPr>
        <w:t>三楼采</w:t>
      </w:r>
      <w:r w:rsidR="00DD5752">
        <w:rPr>
          <w:rFonts w:ascii="宋体"/>
          <w:sz w:val="24"/>
          <w:lang w:val="zh-CN"/>
        </w:rPr>
        <w:t>购办</w:t>
      </w:r>
      <w:r w:rsidR="00DD5752" w:rsidRPr="00ED76E1">
        <w:rPr>
          <w:rFonts w:ascii="宋体" w:hint="eastAsia"/>
          <w:sz w:val="24"/>
          <w:lang w:val="zh-CN"/>
        </w:rPr>
        <w:t>，</w:t>
      </w:r>
      <w:r w:rsidR="00DD5752">
        <w:rPr>
          <w:rFonts w:ascii="宋体" w:hint="eastAsia"/>
          <w:sz w:val="24"/>
          <w:lang w:val="zh-CN"/>
        </w:rPr>
        <w:t>下</w:t>
      </w:r>
      <w:r w:rsidR="00DD5752" w:rsidRPr="00ED76E1">
        <w:rPr>
          <w:rFonts w:ascii="宋体" w:hint="eastAsia"/>
          <w:sz w:val="24"/>
          <w:lang w:val="zh-CN"/>
        </w:rPr>
        <w:t>午</w:t>
      </w:r>
      <w:r w:rsidR="004A2BB2">
        <w:rPr>
          <w:rFonts w:ascii="宋体"/>
          <w:sz w:val="24"/>
          <w:lang w:val="zh-CN"/>
        </w:rPr>
        <w:t>3</w:t>
      </w:r>
      <w:r w:rsidR="00DD5752" w:rsidRPr="00ED76E1">
        <w:rPr>
          <w:rFonts w:ascii="宋体" w:hint="eastAsia"/>
          <w:sz w:val="24"/>
          <w:lang w:val="zh-CN"/>
        </w:rPr>
        <w:t>：00点开标。</w:t>
      </w:r>
    </w:p>
    <w:p w:rsidR="00DB0E00" w:rsidRPr="00533587" w:rsidRDefault="00DB0E00" w:rsidP="00DD5752">
      <w:pPr>
        <w:widowControl/>
        <w:shd w:val="clear" w:color="auto" w:fill="FFFFFF"/>
        <w:tabs>
          <w:tab w:val="left" w:pos="420"/>
        </w:tabs>
        <w:spacing w:line="360" w:lineRule="auto"/>
        <w:jc w:val="left"/>
        <w:outlineLvl w:val="0"/>
        <w:rPr>
          <w:rFonts w:ascii="宋体" w:hAnsi="宋体"/>
          <w:szCs w:val="21"/>
        </w:rPr>
      </w:pPr>
    </w:p>
    <w:p w:rsidR="009C7D61" w:rsidRPr="00533587" w:rsidRDefault="00DB0E00" w:rsidP="00A33B71">
      <w:pPr>
        <w:widowControl/>
        <w:shd w:val="clear" w:color="auto" w:fill="FFFFFF"/>
        <w:tabs>
          <w:tab w:val="left" w:pos="420"/>
        </w:tabs>
        <w:spacing w:line="360" w:lineRule="auto"/>
        <w:jc w:val="left"/>
        <w:outlineLvl w:val="0"/>
        <w:rPr>
          <w:rFonts w:ascii="宋体" w:hAnsi="宋体"/>
          <w:b/>
          <w:szCs w:val="21"/>
        </w:rPr>
      </w:pPr>
      <w:r>
        <w:rPr>
          <w:rFonts w:ascii="宋体" w:hAnsi="宋体" w:hint="eastAsia"/>
          <w:b/>
          <w:szCs w:val="21"/>
        </w:rPr>
        <w:t>六</w:t>
      </w:r>
      <w:r w:rsidR="009C7D61" w:rsidRPr="00533587">
        <w:rPr>
          <w:rFonts w:ascii="宋体" w:hAnsi="宋体" w:hint="eastAsia"/>
          <w:b/>
          <w:szCs w:val="21"/>
        </w:rPr>
        <w:t>、</w:t>
      </w:r>
      <w:r w:rsidR="00C6027E" w:rsidRPr="00533587">
        <w:rPr>
          <w:rFonts w:ascii="宋体" w:hAnsi="宋体" w:hint="eastAsia"/>
          <w:b/>
          <w:szCs w:val="21"/>
        </w:rPr>
        <w:t>联系人</w:t>
      </w:r>
      <w:r w:rsidR="009C7D61" w:rsidRPr="00533587">
        <w:rPr>
          <w:rFonts w:ascii="宋体" w:hAnsi="宋体" w:hint="eastAsia"/>
          <w:b/>
          <w:szCs w:val="21"/>
        </w:rPr>
        <w:t>和联系方式</w:t>
      </w:r>
    </w:p>
    <w:p w:rsidR="00DD5752" w:rsidRDefault="00DD5752" w:rsidP="00C6027E">
      <w:pPr>
        <w:ind w:firstLineChars="200" w:firstLine="420"/>
        <w:rPr>
          <w:rFonts w:ascii="宋体" w:hAnsi="宋体"/>
          <w:szCs w:val="21"/>
        </w:rPr>
      </w:pPr>
      <w:r>
        <w:rPr>
          <w:rFonts w:ascii="宋体" w:hAnsi="宋体" w:hint="eastAsia"/>
          <w:szCs w:val="21"/>
        </w:rPr>
        <w:t>采购咨询：采购中心  陈六生  18951883889</w:t>
      </w:r>
    </w:p>
    <w:p w:rsidR="00C6027E" w:rsidRPr="00C6027E" w:rsidRDefault="00DD5752" w:rsidP="00C6027E">
      <w:pPr>
        <w:ind w:firstLineChars="200" w:firstLine="420"/>
        <w:rPr>
          <w:rFonts w:ascii="宋体" w:hAnsi="宋体"/>
          <w:szCs w:val="21"/>
        </w:rPr>
      </w:pPr>
      <w:r>
        <w:rPr>
          <w:rFonts w:ascii="宋体" w:hAnsi="宋体" w:hint="eastAsia"/>
          <w:szCs w:val="21"/>
        </w:rPr>
        <w:t>现场咨询：信息科    王科长 025-56232019</w:t>
      </w:r>
      <w:r w:rsidR="00FB7A47">
        <w:rPr>
          <w:rFonts w:ascii="宋体" w:hAnsi="宋体" w:hint="eastAsia"/>
          <w:szCs w:val="21"/>
        </w:rPr>
        <w:t xml:space="preserve"> </w:t>
      </w:r>
    </w:p>
    <w:p w:rsidR="00D50D23" w:rsidRPr="00533587" w:rsidRDefault="005021B1" w:rsidP="00A33B71">
      <w:pPr>
        <w:snapToGrid w:val="0"/>
        <w:spacing w:line="360" w:lineRule="auto"/>
        <w:jc w:val="center"/>
        <w:rPr>
          <w:rFonts w:ascii="宋体" w:hAnsi="宋体"/>
          <w:szCs w:val="21"/>
        </w:rPr>
      </w:pPr>
      <w:r w:rsidRPr="00533587">
        <w:rPr>
          <w:rFonts w:ascii="宋体" w:hAnsi="宋体"/>
          <w:b/>
          <w:szCs w:val="21"/>
        </w:rPr>
        <w:br w:type="page"/>
      </w:r>
      <w:r w:rsidR="00B17241" w:rsidRPr="00533587">
        <w:rPr>
          <w:rFonts w:ascii="宋体" w:hAnsi="宋体"/>
          <w:b/>
          <w:szCs w:val="21"/>
        </w:rPr>
        <w:lastRenderedPageBreak/>
        <w:t>第</w:t>
      </w:r>
      <w:r w:rsidR="00411BE3" w:rsidRPr="00533587">
        <w:rPr>
          <w:rFonts w:ascii="宋体" w:hAnsi="宋体"/>
          <w:b/>
          <w:szCs w:val="21"/>
        </w:rPr>
        <w:t>二</w:t>
      </w:r>
      <w:r w:rsidR="00B17241" w:rsidRPr="00533587">
        <w:rPr>
          <w:rFonts w:ascii="宋体" w:hAnsi="宋体"/>
          <w:b/>
          <w:szCs w:val="21"/>
        </w:rPr>
        <w:t>章  投标人须知</w:t>
      </w:r>
    </w:p>
    <w:p w:rsidR="00D50D23" w:rsidRPr="00533587" w:rsidRDefault="00CA23AE" w:rsidP="00A33B71">
      <w:pPr>
        <w:pStyle w:val="a4"/>
        <w:snapToGrid w:val="0"/>
        <w:spacing w:beforeLines="0" w:afterLines="0" w:line="360" w:lineRule="auto"/>
        <w:rPr>
          <w:rFonts w:hAnsi="宋体"/>
          <w:b/>
          <w:sz w:val="21"/>
          <w:szCs w:val="21"/>
        </w:rPr>
      </w:pPr>
      <w:r w:rsidRPr="00533587">
        <w:rPr>
          <w:rFonts w:hAnsi="宋体" w:hint="eastAsia"/>
          <w:b/>
          <w:sz w:val="21"/>
          <w:szCs w:val="21"/>
        </w:rPr>
        <w:t>1</w:t>
      </w:r>
      <w:r w:rsidR="00B207BE" w:rsidRPr="00533587">
        <w:rPr>
          <w:rFonts w:hAnsi="宋体" w:hint="eastAsia"/>
          <w:b/>
          <w:sz w:val="21"/>
          <w:szCs w:val="21"/>
        </w:rPr>
        <w:t xml:space="preserve"> </w:t>
      </w:r>
      <w:r w:rsidR="00D50D23" w:rsidRPr="00533587">
        <w:rPr>
          <w:rFonts w:hAnsi="宋体"/>
          <w:b/>
          <w:sz w:val="21"/>
          <w:szCs w:val="21"/>
        </w:rPr>
        <w:t>总则</w:t>
      </w:r>
    </w:p>
    <w:p w:rsidR="00D50D23" w:rsidRPr="00533587" w:rsidRDefault="00CA23AE" w:rsidP="00A33B71">
      <w:pPr>
        <w:snapToGrid w:val="0"/>
        <w:spacing w:line="360" w:lineRule="auto"/>
        <w:jc w:val="left"/>
        <w:outlineLvl w:val="1"/>
        <w:rPr>
          <w:rFonts w:ascii="宋体" w:hAnsi="宋体"/>
          <w:b/>
          <w:szCs w:val="21"/>
        </w:rPr>
      </w:pPr>
      <w:r w:rsidRPr="00533587">
        <w:rPr>
          <w:rFonts w:ascii="宋体" w:hAnsi="宋体" w:hint="eastAsia"/>
          <w:b/>
          <w:szCs w:val="21"/>
        </w:rPr>
        <w:t>1.1</w:t>
      </w:r>
      <w:r w:rsidR="00B207BE" w:rsidRPr="00533587">
        <w:rPr>
          <w:rFonts w:ascii="宋体" w:hAnsi="宋体" w:hint="eastAsia"/>
          <w:b/>
          <w:szCs w:val="21"/>
        </w:rPr>
        <w:t xml:space="preserve"> </w:t>
      </w:r>
      <w:r w:rsidR="00D50D23" w:rsidRPr="00533587">
        <w:rPr>
          <w:rFonts w:ascii="宋体" w:hAnsi="宋体"/>
          <w:b/>
          <w:szCs w:val="21"/>
        </w:rPr>
        <w:t>适用范围</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本招标文件仅适用于本项目的招标、投标、评标、定标、验收、合同履约、付款等行为（法律、法规另有规定的，从其规定）。</w:t>
      </w:r>
    </w:p>
    <w:p w:rsidR="00D50D23" w:rsidRPr="00533587" w:rsidRDefault="00CA23AE" w:rsidP="009C5C55">
      <w:pPr>
        <w:snapToGrid w:val="0"/>
        <w:spacing w:line="360" w:lineRule="auto"/>
        <w:jc w:val="left"/>
        <w:outlineLvl w:val="1"/>
        <w:rPr>
          <w:rFonts w:ascii="宋体" w:hAnsi="宋体"/>
          <w:szCs w:val="21"/>
        </w:rPr>
      </w:pPr>
      <w:r w:rsidRPr="00533587">
        <w:rPr>
          <w:rFonts w:ascii="宋体" w:hAnsi="宋体" w:hint="eastAsia"/>
          <w:b/>
          <w:szCs w:val="21"/>
        </w:rPr>
        <w:t xml:space="preserve">1.2 </w:t>
      </w:r>
      <w:r w:rsidR="00D50D23" w:rsidRPr="00533587">
        <w:rPr>
          <w:rFonts w:ascii="宋体" w:hAnsi="宋体"/>
          <w:b/>
          <w:szCs w:val="21"/>
        </w:rPr>
        <w:t>定义</w:t>
      </w:r>
      <w:r w:rsidR="00D50D23" w:rsidRPr="00533587">
        <w:rPr>
          <w:rFonts w:ascii="宋体" w:hAnsi="宋体"/>
          <w:szCs w:val="21"/>
        </w:rPr>
        <w:t>。</w:t>
      </w:r>
    </w:p>
    <w:p w:rsidR="00D50D23" w:rsidRPr="00533587" w:rsidRDefault="009C5C55" w:rsidP="00A33B71">
      <w:pPr>
        <w:snapToGrid w:val="0"/>
        <w:spacing w:line="360" w:lineRule="auto"/>
        <w:ind w:firstLineChars="200" w:firstLine="420"/>
        <w:jc w:val="left"/>
        <w:rPr>
          <w:rFonts w:ascii="宋体" w:hAnsi="宋体"/>
          <w:szCs w:val="21"/>
        </w:rPr>
      </w:pPr>
      <w:r w:rsidRPr="00533587">
        <w:rPr>
          <w:rFonts w:ascii="宋体" w:hAnsi="宋体" w:hint="eastAsia"/>
          <w:szCs w:val="21"/>
        </w:rPr>
        <w:t>1</w:t>
      </w:r>
      <w:r w:rsidR="0043037D" w:rsidRPr="00533587">
        <w:rPr>
          <w:rFonts w:ascii="宋体" w:hAnsi="宋体" w:hint="eastAsia"/>
          <w:szCs w:val="21"/>
        </w:rPr>
        <w:t>、</w:t>
      </w:r>
      <w:r w:rsidR="00D50D23" w:rsidRPr="00533587">
        <w:rPr>
          <w:rFonts w:ascii="宋体" w:hAnsi="宋体"/>
          <w:szCs w:val="21"/>
        </w:rPr>
        <w:t>“投标人”系指向招标方提交投标文件的单位或个人。</w:t>
      </w:r>
    </w:p>
    <w:p w:rsidR="00D50D23" w:rsidRPr="00533587" w:rsidRDefault="009C5C55" w:rsidP="00A33B71">
      <w:pPr>
        <w:snapToGrid w:val="0"/>
        <w:spacing w:line="360" w:lineRule="auto"/>
        <w:ind w:firstLineChars="200" w:firstLine="420"/>
        <w:jc w:val="left"/>
        <w:rPr>
          <w:rFonts w:ascii="宋体" w:hAnsi="宋体"/>
          <w:szCs w:val="21"/>
        </w:rPr>
      </w:pPr>
      <w:r w:rsidRPr="00533587">
        <w:rPr>
          <w:rFonts w:ascii="宋体" w:hAnsi="宋体" w:hint="eastAsia"/>
          <w:szCs w:val="21"/>
        </w:rPr>
        <w:t>2</w:t>
      </w:r>
      <w:r w:rsidR="0043037D" w:rsidRPr="00533587">
        <w:rPr>
          <w:rFonts w:ascii="宋体" w:hAnsi="宋体" w:hint="eastAsia"/>
          <w:szCs w:val="21"/>
        </w:rPr>
        <w:t>、</w:t>
      </w:r>
      <w:r w:rsidR="00D50D23" w:rsidRPr="00533587">
        <w:rPr>
          <w:rFonts w:ascii="宋体" w:hAnsi="宋体"/>
          <w:szCs w:val="21"/>
        </w:rPr>
        <w:t>“产品”系指供方按招标文件规定，须向采购人提供的一切设备、保险、税金、备品备件、工具、手册及其它有关技术资料和材料。</w:t>
      </w:r>
    </w:p>
    <w:p w:rsidR="00D50D23" w:rsidRPr="00533587" w:rsidRDefault="009C5C55" w:rsidP="00A33B71">
      <w:pPr>
        <w:snapToGrid w:val="0"/>
        <w:spacing w:line="360" w:lineRule="auto"/>
        <w:ind w:firstLineChars="200" w:firstLine="420"/>
        <w:jc w:val="left"/>
        <w:rPr>
          <w:rFonts w:ascii="宋体" w:hAnsi="宋体"/>
          <w:szCs w:val="21"/>
        </w:rPr>
      </w:pPr>
      <w:r w:rsidRPr="00533587">
        <w:rPr>
          <w:rFonts w:ascii="宋体" w:hAnsi="宋体" w:hint="eastAsia"/>
          <w:szCs w:val="21"/>
        </w:rPr>
        <w:t>3</w:t>
      </w:r>
      <w:r w:rsidR="0043037D" w:rsidRPr="00533587">
        <w:rPr>
          <w:rFonts w:ascii="宋体" w:hAnsi="宋体" w:hint="eastAsia"/>
          <w:szCs w:val="21"/>
        </w:rPr>
        <w:t>、</w:t>
      </w:r>
      <w:r w:rsidR="00D50D23" w:rsidRPr="00533587">
        <w:rPr>
          <w:rFonts w:ascii="宋体" w:hAnsi="宋体"/>
          <w:szCs w:val="21"/>
        </w:rPr>
        <w:t>“服务”系指招标文件规定投标人须承担的安装、调试、技术协助、校准、培训、技术指导以及其他类似的义务。</w:t>
      </w:r>
    </w:p>
    <w:p w:rsidR="00D50D23" w:rsidRPr="00533587" w:rsidRDefault="009C5C55" w:rsidP="00A33B71">
      <w:pPr>
        <w:snapToGrid w:val="0"/>
        <w:spacing w:line="360" w:lineRule="auto"/>
        <w:ind w:firstLineChars="200" w:firstLine="420"/>
        <w:jc w:val="left"/>
        <w:rPr>
          <w:rFonts w:ascii="宋体" w:hAnsi="宋体"/>
          <w:szCs w:val="21"/>
        </w:rPr>
      </w:pPr>
      <w:r w:rsidRPr="00533587">
        <w:rPr>
          <w:rFonts w:ascii="宋体" w:hAnsi="宋体" w:hint="eastAsia"/>
          <w:szCs w:val="21"/>
        </w:rPr>
        <w:t>4</w:t>
      </w:r>
      <w:r w:rsidR="0043037D" w:rsidRPr="00533587">
        <w:rPr>
          <w:rFonts w:ascii="宋体" w:hAnsi="宋体" w:hint="eastAsia"/>
          <w:szCs w:val="21"/>
        </w:rPr>
        <w:t>、</w:t>
      </w:r>
      <w:r w:rsidR="00D50D23" w:rsidRPr="00533587">
        <w:rPr>
          <w:rFonts w:ascii="宋体" w:hAnsi="宋体"/>
          <w:szCs w:val="21"/>
        </w:rPr>
        <w:t>“项目”系指投标人按招标文件规定向采购人提供的产品和服务。</w:t>
      </w:r>
    </w:p>
    <w:p w:rsidR="00D50D23" w:rsidRPr="00533587" w:rsidRDefault="009C5C55" w:rsidP="00A33B71">
      <w:pPr>
        <w:snapToGrid w:val="0"/>
        <w:spacing w:line="360" w:lineRule="auto"/>
        <w:ind w:firstLineChars="200" w:firstLine="420"/>
        <w:jc w:val="left"/>
        <w:rPr>
          <w:rFonts w:ascii="宋体" w:hAnsi="宋体"/>
          <w:szCs w:val="21"/>
        </w:rPr>
      </w:pPr>
      <w:r w:rsidRPr="00533587">
        <w:rPr>
          <w:rFonts w:ascii="宋体" w:hAnsi="宋体" w:hint="eastAsia"/>
          <w:szCs w:val="21"/>
        </w:rPr>
        <w:t>5</w:t>
      </w:r>
      <w:r w:rsidR="0043037D" w:rsidRPr="00533587">
        <w:rPr>
          <w:rFonts w:ascii="宋体" w:hAnsi="宋体" w:hint="eastAsia"/>
          <w:szCs w:val="21"/>
        </w:rPr>
        <w:t>、</w:t>
      </w:r>
      <w:r w:rsidR="00D50D23" w:rsidRPr="00533587">
        <w:rPr>
          <w:rFonts w:ascii="宋体" w:hAnsi="宋体"/>
          <w:szCs w:val="21"/>
        </w:rPr>
        <w:t>“书面形式”包括信函、传真、电报等。</w:t>
      </w:r>
    </w:p>
    <w:p w:rsidR="00D50D23" w:rsidRPr="00533587" w:rsidRDefault="00CA23AE" w:rsidP="00A33B71">
      <w:pPr>
        <w:snapToGrid w:val="0"/>
        <w:spacing w:line="360" w:lineRule="auto"/>
        <w:jc w:val="left"/>
        <w:outlineLvl w:val="1"/>
        <w:rPr>
          <w:rFonts w:ascii="宋体" w:hAnsi="宋体"/>
          <w:b/>
          <w:szCs w:val="21"/>
        </w:rPr>
      </w:pPr>
      <w:r w:rsidRPr="00533587">
        <w:rPr>
          <w:rFonts w:ascii="宋体" w:hAnsi="宋体" w:hint="eastAsia"/>
          <w:b/>
          <w:szCs w:val="21"/>
        </w:rPr>
        <w:t xml:space="preserve">1.3 </w:t>
      </w:r>
      <w:r w:rsidR="00D50D23" w:rsidRPr="00533587">
        <w:rPr>
          <w:rFonts w:ascii="宋体" w:hAnsi="宋体"/>
          <w:b/>
          <w:szCs w:val="21"/>
        </w:rPr>
        <w:t>招标方式</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本次招标采用公开招标方式进行。</w:t>
      </w:r>
    </w:p>
    <w:p w:rsidR="00D50D23" w:rsidRPr="00533587" w:rsidRDefault="00CA23AE" w:rsidP="00A33B71">
      <w:pPr>
        <w:snapToGrid w:val="0"/>
        <w:spacing w:line="360" w:lineRule="auto"/>
        <w:jc w:val="left"/>
        <w:rPr>
          <w:rFonts w:ascii="宋体" w:hAnsi="宋体"/>
          <w:b/>
          <w:szCs w:val="21"/>
        </w:rPr>
      </w:pPr>
      <w:r w:rsidRPr="00533587">
        <w:rPr>
          <w:rFonts w:ascii="宋体" w:hAnsi="宋体" w:hint="eastAsia"/>
          <w:b/>
          <w:szCs w:val="21"/>
        </w:rPr>
        <w:t xml:space="preserve">1.4 </w:t>
      </w:r>
      <w:r w:rsidR="00D50D23" w:rsidRPr="00533587">
        <w:rPr>
          <w:rFonts w:ascii="宋体" w:hAnsi="宋体"/>
          <w:b/>
          <w:szCs w:val="21"/>
        </w:rPr>
        <w:t>投标委托</w:t>
      </w:r>
    </w:p>
    <w:p w:rsidR="00D50D23" w:rsidRPr="00533587" w:rsidRDefault="00D50D23" w:rsidP="00A33B71">
      <w:pPr>
        <w:pStyle w:val="a6"/>
        <w:snapToGrid w:val="0"/>
        <w:spacing w:line="360" w:lineRule="auto"/>
        <w:ind w:firstLineChars="200" w:firstLine="404"/>
        <w:jc w:val="left"/>
        <w:rPr>
          <w:rFonts w:hAnsi="宋体"/>
          <w:sz w:val="21"/>
          <w:szCs w:val="21"/>
        </w:rPr>
      </w:pPr>
      <w:r w:rsidRPr="00533587">
        <w:rPr>
          <w:rFonts w:hAnsi="宋体"/>
          <w:sz w:val="21"/>
          <w:szCs w:val="21"/>
        </w:rPr>
        <w:t>投标人代表须携带有效身份证件。如投标人代表不是法定代表人，须有法定代表人出具的授权委托书</w:t>
      </w:r>
    </w:p>
    <w:p w:rsidR="00D50D23" w:rsidRPr="00533587" w:rsidRDefault="00CA23AE" w:rsidP="00A33B71">
      <w:pPr>
        <w:snapToGrid w:val="0"/>
        <w:spacing w:line="360" w:lineRule="auto"/>
        <w:jc w:val="left"/>
        <w:outlineLvl w:val="1"/>
        <w:rPr>
          <w:rFonts w:ascii="宋体" w:hAnsi="宋体"/>
          <w:b/>
          <w:szCs w:val="21"/>
        </w:rPr>
      </w:pPr>
      <w:r w:rsidRPr="00533587">
        <w:rPr>
          <w:rFonts w:ascii="宋体" w:hAnsi="宋体" w:hint="eastAsia"/>
          <w:b/>
          <w:szCs w:val="21"/>
        </w:rPr>
        <w:t xml:space="preserve">1.5 </w:t>
      </w:r>
      <w:r w:rsidR="00D50D23" w:rsidRPr="00533587">
        <w:rPr>
          <w:rFonts w:ascii="宋体" w:hAnsi="宋体"/>
          <w:b/>
          <w:szCs w:val="21"/>
        </w:rPr>
        <w:t>投标费用</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不论投标结果如何，投标人均应自行承担所有与投标有关的全部费用。</w:t>
      </w:r>
    </w:p>
    <w:p w:rsidR="00D50D23" w:rsidRPr="00533587" w:rsidRDefault="00CA23AE" w:rsidP="00A33B71">
      <w:pPr>
        <w:snapToGrid w:val="0"/>
        <w:spacing w:line="360" w:lineRule="auto"/>
        <w:jc w:val="left"/>
        <w:rPr>
          <w:rFonts w:ascii="宋体" w:hAnsi="宋体"/>
          <w:b/>
          <w:szCs w:val="21"/>
        </w:rPr>
      </w:pPr>
      <w:r w:rsidRPr="00533587">
        <w:rPr>
          <w:rFonts w:ascii="宋体" w:hAnsi="宋体" w:hint="eastAsia"/>
          <w:b/>
          <w:szCs w:val="21"/>
        </w:rPr>
        <w:t>1</w:t>
      </w:r>
      <w:r w:rsidR="00DC220A" w:rsidRPr="00533587">
        <w:rPr>
          <w:rFonts w:ascii="宋体" w:hAnsi="宋体" w:hint="eastAsia"/>
          <w:b/>
          <w:szCs w:val="21"/>
        </w:rPr>
        <w:t>.</w:t>
      </w:r>
      <w:r w:rsidRPr="00533587">
        <w:rPr>
          <w:rFonts w:ascii="宋体" w:hAnsi="宋体" w:hint="eastAsia"/>
          <w:b/>
          <w:szCs w:val="21"/>
        </w:rPr>
        <w:t xml:space="preserve">6 </w:t>
      </w:r>
      <w:r w:rsidR="00D50D23" w:rsidRPr="00533587">
        <w:rPr>
          <w:rFonts w:ascii="宋体" w:hAnsi="宋体"/>
          <w:b/>
          <w:szCs w:val="21"/>
        </w:rPr>
        <w:t>联合体投标</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本项目不接受联合体投标。</w:t>
      </w:r>
    </w:p>
    <w:p w:rsidR="00D50D23" w:rsidRPr="00533587" w:rsidRDefault="00CA23AE" w:rsidP="00A33B71">
      <w:pPr>
        <w:snapToGrid w:val="0"/>
        <w:spacing w:line="360" w:lineRule="auto"/>
        <w:rPr>
          <w:rFonts w:ascii="宋体" w:hAnsi="宋体"/>
          <w:b/>
          <w:kern w:val="0"/>
          <w:szCs w:val="21"/>
        </w:rPr>
      </w:pPr>
      <w:r w:rsidRPr="00533587">
        <w:rPr>
          <w:rFonts w:ascii="宋体" w:hAnsi="宋体" w:hint="eastAsia"/>
          <w:b/>
          <w:szCs w:val="21"/>
        </w:rPr>
        <w:t xml:space="preserve">1.7 </w:t>
      </w:r>
      <w:r w:rsidR="00D50D23" w:rsidRPr="00533587">
        <w:rPr>
          <w:rFonts w:ascii="宋体" w:hAnsi="宋体"/>
          <w:b/>
          <w:kern w:val="0"/>
          <w:szCs w:val="21"/>
        </w:rPr>
        <w:t>转包与分包</w:t>
      </w:r>
    </w:p>
    <w:p w:rsidR="00D50D23" w:rsidRPr="00533587" w:rsidRDefault="00D50D23" w:rsidP="00A33B71">
      <w:pPr>
        <w:snapToGrid w:val="0"/>
        <w:spacing w:line="360" w:lineRule="auto"/>
        <w:ind w:firstLineChars="200" w:firstLine="420"/>
        <w:rPr>
          <w:rFonts w:ascii="宋体" w:hAnsi="宋体"/>
          <w:kern w:val="0"/>
          <w:szCs w:val="21"/>
        </w:rPr>
      </w:pPr>
      <w:r w:rsidRPr="00533587">
        <w:rPr>
          <w:rFonts w:ascii="宋体" w:hAnsi="宋体"/>
          <w:kern w:val="0"/>
          <w:szCs w:val="21"/>
        </w:rPr>
        <w:t>1</w:t>
      </w:r>
      <w:r w:rsidR="0043037D" w:rsidRPr="00533587">
        <w:rPr>
          <w:rFonts w:ascii="宋体" w:hAnsi="宋体" w:hint="eastAsia"/>
          <w:kern w:val="0"/>
          <w:szCs w:val="21"/>
        </w:rPr>
        <w:t>、</w:t>
      </w:r>
      <w:r w:rsidRPr="00533587">
        <w:rPr>
          <w:rFonts w:ascii="宋体" w:hAnsi="宋体"/>
          <w:kern w:val="0"/>
          <w:szCs w:val="21"/>
        </w:rPr>
        <w:t>本项目不允许转包。</w:t>
      </w:r>
    </w:p>
    <w:p w:rsidR="00D50D23" w:rsidRPr="00533587" w:rsidRDefault="00D50D23" w:rsidP="00A33B71">
      <w:pPr>
        <w:snapToGrid w:val="0"/>
        <w:spacing w:line="360" w:lineRule="auto"/>
        <w:ind w:firstLineChars="200" w:firstLine="420"/>
        <w:rPr>
          <w:rFonts w:ascii="宋体" w:hAnsi="宋体"/>
          <w:kern w:val="0"/>
          <w:szCs w:val="21"/>
        </w:rPr>
      </w:pPr>
      <w:r w:rsidRPr="00533587">
        <w:rPr>
          <w:rFonts w:ascii="宋体" w:hAnsi="宋体"/>
          <w:kern w:val="0"/>
          <w:szCs w:val="21"/>
        </w:rPr>
        <w:t>2</w:t>
      </w:r>
      <w:r w:rsidR="0043037D" w:rsidRPr="00533587">
        <w:rPr>
          <w:rFonts w:ascii="宋体" w:hAnsi="宋体" w:hint="eastAsia"/>
          <w:kern w:val="0"/>
          <w:szCs w:val="21"/>
        </w:rPr>
        <w:t>、</w:t>
      </w:r>
      <w:r w:rsidRPr="00533587">
        <w:rPr>
          <w:rFonts w:ascii="宋体" w:hAnsi="宋体"/>
          <w:kern w:val="0"/>
          <w:szCs w:val="21"/>
        </w:rPr>
        <w:t>本项目不可以分包。</w:t>
      </w:r>
    </w:p>
    <w:p w:rsidR="00D50D23" w:rsidRPr="00533587" w:rsidRDefault="00CA23AE" w:rsidP="00A33B71">
      <w:pPr>
        <w:snapToGrid w:val="0"/>
        <w:spacing w:line="360" w:lineRule="auto"/>
        <w:jc w:val="left"/>
        <w:outlineLvl w:val="1"/>
        <w:rPr>
          <w:rFonts w:ascii="宋体" w:hAnsi="宋体"/>
          <w:b/>
          <w:szCs w:val="21"/>
        </w:rPr>
      </w:pPr>
      <w:r w:rsidRPr="00533587">
        <w:rPr>
          <w:rFonts w:ascii="宋体" w:hAnsi="宋体" w:hint="eastAsia"/>
          <w:b/>
          <w:szCs w:val="21"/>
        </w:rPr>
        <w:t xml:space="preserve">1.8 </w:t>
      </w:r>
      <w:r w:rsidR="00D50D23" w:rsidRPr="00533587">
        <w:rPr>
          <w:rFonts w:ascii="宋体" w:hAnsi="宋体"/>
          <w:b/>
          <w:szCs w:val="21"/>
        </w:rPr>
        <w:t>特别说明</w:t>
      </w:r>
    </w:p>
    <w:p w:rsidR="00D50D23" w:rsidRPr="00533587" w:rsidRDefault="00D50D23" w:rsidP="00A33B71">
      <w:pPr>
        <w:pStyle w:val="a4"/>
        <w:snapToGrid w:val="0"/>
        <w:spacing w:beforeLines="0" w:afterLines="0" w:line="360" w:lineRule="auto"/>
        <w:ind w:leftChars="1" w:left="2" w:firstLineChars="200" w:firstLine="420"/>
        <w:rPr>
          <w:rFonts w:hAnsi="宋体"/>
          <w:sz w:val="21"/>
          <w:szCs w:val="21"/>
        </w:rPr>
      </w:pPr>
      <w:r w:rsidRPr="00533587">
        <w:rPr>
          <w:rFonts w:hAnsi="宋体"/>
          <w:sz w:val="21"/>
          <w:szCs w:val="21"/>
        </w:rPr>
        <w:t>1</w:t>
      </w:r>
      <w:r w:rsidR="0043037D" w:rsidRPr="00533587">
        <w:rPr>
          <w:rFonts w:hAnsi="宋体" w:hint="eastAsia"/>
          <w:sz w:val="21"/>
          <w:szCs w:val="21"/>
        </w:rPr>
        <w:t>、</w:t>
      </w:r>
      <w:r w:rsidRPr="00533587">
        <w:rPr>
          <w:rFonts w:hAnsi="宋体"/>
          <w:sz w:val="21"/>
          <w:szCs w:val="21"/>
        </w:rPr>
        <w:t>投标人应仔细阅读招标文件的所有内容，按照招标文件的要求提交投标文件，并对所提供的全部资料的真实性承担法律责任。</w:t>
      </w:r>
    </w:p>
    <w:p w:rsidR="00D50D23" w:rsidRPr="00533587" w:rsidRDefault="00D50D23" w:rsidP="00A33B71">
      <w:pPr>
        <w:pStyle w:val="a4"/>
        <w:snapToGrid w:val="0"/>
        <w:spacing w:beforeLines="0" w:afterLines="0" w:line="360" w:lineRule="auto"/>
        <w:ind w:leftChars="1" w:left="2" w:firstLineChars="200" w:firstLine="420"/>
        <w:rPr>
          <w:rFonts w:hAnsi="宋体"/>
          <w:sz w:val="21"/>
          <w:szCs w:val="21"/>
        </w:rPr>
      </w:pPr>
      <w:r w:rsidRPr="00533587">
        <w:rPr>
          <w:rFonts w:hAnsi="宋体"/>
          <w:sz w:val="21"/>
          <w:szCs w:val="21"/>
        </w:rPr>
        <w:t>2</w:t>
      </w:r>
      <w:r w:rsidR="0043037D" w:rsidRPr="00533587">
        <w:rPr>
          <w:rFonts w:hAnsi="宋体" w:hint="eastAsia"/>
          <w:sz w:val="21"/>
          <w:szCs w:val="21"/>
        </w:rPr>
        <w:t>、</w:t>
      </w:r>
      <w:r w:rsidRPr="00533587">
        <w:rPr>
          <w:rFonts w:hAnsi="宋体"/>
          <w:sz w:val="21"/>
          <w:szCs w:val="21"/>
        </w:rPr>
        <w:t>投标人在投标活动中提供任何虚假材料，其投标无效。</w:t>
      </w:r>
    </w:p>
    <w:p w:rsidR="00D50D23" w:rsidRPr="00533587" w:rsidRDefault="00721351" w:rsidP="00A33B71">
      <w:pPr>
        <w:pStyle w:val="a4"/>
        <w:snapToGrid w:val="0"/>
        <w:spacing w:beforeLines="0" w:afterLines="0" w:line="360" w:lineRule="auto"/>
        <w:outlineLvl w:val="1"/>
        <w:rPr>
          <w:rFonts w:hAnsi="宋体"/>
          <w:b/>
          <w:sz w:val="21"/>
          <w:szCs w:val="21"/>
        </w:rPr>
      </w:pPr>
      <w:r>
        <w:rPr>
          <w:rFonts w:hAnsi="宋体" w:hint="eastAsia"/>
          <w:b/>
          <w:sz w:val="21"/>
          <w:szCs w:val="21"/>
        </w:rPr>
        <w:t>2</w:t>
      </w:r>
      <w:r w:rsidR="00CA23AE" w:rsidRPr="00533587">
        <w:rPr>
          <w:rFonts w:hAnsi="宋体" w:hint="eastAsia"/>
          <w:b/>
          <w:sz w:val="21"/>
          <w:szCs w:val="21"/>
        </w:rPr>
        <w:t xml:space="preserve"> </w:t>
      </w:r>
      <w:r w:rsidR="00D50D23" w:rsidRPr="00533587">
        <w:rPr>
          <w:rFonts w:hAnsi="宋体"/>
          <w:b/>
          <w:sz w:val="21"/>
          <w:szCs w:val="21"/>
        </w:rPr>
        <w:t>投标文件的编制</w:t>
      </w:r>
    </w:p>
    <w:p w:rsidR="00D50D23" w:rsidRPr="00533587" w:rsidRDefault="00721351" w:rsidP="00A33B71">
      <w:pPr>
        <w:snapToGrid w:val="0"/>
        <w:spacing w:line="360" w:lineRule="auto"/>
        <w:jc w:val="left"/>
        <w:outlineLvl w:val="0"/>
        <w:rPr>
          <w:rFonts w:ascii="宋体" w:hAnsi="宋体"/>
          <w:b/>
          <w:szCs w:val="21"/>
        </w:rPr>
      </w:pPr>
      <w:r>
        <w:rPr>
          <w:rFonts w:ascii="宋体" w:hAnsi="宋体" w:hint="eastAsia"/>
          <w:b/>
          <w:szCs w:val="21"/>
        </w:rPr>
        <w:t>2</w:t>
      </w:r>
      <w:r w:rsidR="00B207BE" w:rsidRPr="00533587">
        <w:rPr>
          <w:rFonts w:ascii="宋体" w:hAnsi="宋体" w:hint="eastAsia"/>
          <w:b/>
          <w:szCs w:val="21"/>
        </w:rPr>
        <w:t>.1</w:t>
      </w:r>
      <w:r w:rsidR="00CA23AE" w:rsidRPr="00533587">
        <w:rPr>
          <w:rFonts w:ascii="宋体" w:hAnsi="宋体" w:hint="eastAsia"/>
          <w:b/>
          <w:szCs w:val="21"/>
        </w:rPr>
        <w:t xml:space="preserve"> </w:t>
      </w:r>
      <w:r w:rsidR="00D50D23" w:rsidRPr="00533587">
        <w:rPr>
          <w:rFonts w:ascii="宋体" w:hAnsi="宋体"/>
          <w:b/>
          <w:szCs w:val="21"/>
        </w:rPr>
        <w:t>投标文件的组成</w:t>
      </w:r>
    </w:p>
    <w:p w:rsidR="0041195C"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t>1.投标函</w:t>
      </w:r>
    </w:p>
    <w:p w:rsidR="0041195C"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t>2.法人代表人授权委托书</w:t>
      </w:r>
    </w:p>
    <w:p w:rsidR="00B34BF2"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lastRenderedPageBreak/>
        <w:t>3.</w:t>
      </w:r>
      <w:r w:rsidR="00B34BF2" w:rsidRPr="00533587">
        <w:rPr>
          <w:rFonts w:ascii="宋体" w:hAnsi="宋体" w:hint="eastAsia"/>
          <w:szCs w:val="21"/>
        </w:rPr>
        <w:t xml:space="preserve"> 投标资格证明文件(</w:t>
      </w:r>
      <w:r w:rsidR="00B34BF2" w:rsidRPr="00533587">
        <w:rPr>
          <w:rFonts w:ascii="宋体" w:hAnsi="宋体"/>
          <w:szCs w:val="21"/>
        </w:rPr>
        <w:t>营业执照</w:t>
      </w:r>
      <w:r w:rsidR="00B34BF2" w:rsidRPr="00533587">
        <w:rPr>
          <w:rFonts w:ascii="宋体" w:hAnsi="宋体" w:hint="eastAsia"/>
          <w:szCs w:val="21"/>
        </w:rPr>
        <w:t>（事业法人证书）、组织机构代码、税务登记证)，加盖公章的复印件；</w:t>
      </w:r>
    </w:p>
    <w:p w:rsidR="0041195C"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t>4.</w:t>
      </w:r>
      <w:r w:rsidRPr="00533587">
        <w:rPr>
          <w:rFonts w:ascii="宋体" w:hAnsi="宋体"/>
          <w:szCs w:val="21"/>
        </w:rPr>
        <w:t>诚信承诺书</w:t>
      </w:r>
      <w:r w:rsidRPr="00533587">
        <w:rPr>
          <w:rFonts w:ascii="宋体" w:hAnsi="宋体" w:hint="eastAsia"/>
          <w:szCs w:val="21"/>
        </w:rPr>
        <w:t>；</w:t>
      </w:r>
    </w:p>
    <w:p w:rsidR="0041195C" w:rsidRPr="00533587" w:rsidRDefault="00FB7A47" w:rsidP="00A33B71">
      <w:pPr>
        <w:spacing w:line="360" w:lineRule="auto"/>
        <w:ind w:firstLineChars="200" w:firstLine="420"/>
        <w:rPr>
          <w:rFonts w:ascii="宋体" w:hAnsi="宋体"/>
          <w:szCs w:val="21"/>
        </w:rPr>
      </w:pPr>
      <w:r>
        <w:rPr>
          <w:rFonts w:ascii="宋体" w:hAnsi="宋体" w:hint="eastAsia"/>
          <w:szCs w:val="21"/>
        </w:rPr>
        <w:t>5</w:t>
      </w:r>
      <w:r w:rsidR="0041195C" w:rsidRPr="00533587">
        <w:rPr>
          <w:rFonts w:ascii="宋体" w:hAnsi="宋体" w:hint="eastAsia"/>
          <w:szCs w:val="21"/>
        </w:rPr>
        <w:t>.开标一览表；</w:t>
      </w:r>
    </w:p>
    <w:p w:rsidR="0041195C" w:rsidRPr="00533587" w:rsidRDefault="00FB7A47" w:rsidP="00A33B71">
      <w:pPr>
        <w:spacing w:line="360" w:lineRule="auto"/>
        <w:ind w:firstLineChars="200" w:firstLine="420"/>
        <w:rPr>
          <w:rFonts w:ascii="宋体" w:hAnsi="宋体"/>
          <w:szCs w:val="21"/>
        </w:rPr>
      </w:pPr>
      <w:r>
        <w:rPr>
          <w:rFonts w:ascii="宋体" w:hAnsi="宋体" w:hint="eastAsia"/>
          <w:szCs w:val="21"/>
        </w:rPr>
        <w:t>6</w:t>
      </w:r>
      <w:r w:rsidR="0041195C" w:rsidRPr="00533587">
        <w:rPr>
          <w:rFonts w:ascii="宋体" w:hAnsi="宋体" w:hint="eastAsia"/>
          <w:szCs w:val="21"/>
        </w:rPr>
        <w:t>.投标分项报价</w:t>
      </w:r>
      <w:r w:rsidR="00B34BF2" w:rsidRPr="00533587">
        <w:rPr>
          <w:rFonts w:ascii="宋体" w:hAnsi="宋体" w:hint="eastAsia"/>
          <w:szCs w:val="21"/>
        </w:rPr>
        <w:t>表</w:t>
      </w:r>
      <w:r w:rsidR="0041195C" w:rsidRPr="00533587">
        <w:rPr>
          <w:rFonts w:ascii="宋体" w:hAnsi="宋体" w:hint="eastAsia"/>
          <w:szCs w:val="21"/>
        </w:rPr>
        <w:t>；</w:t>
      </w:r>
    </w:p>
    <w:p w:rsidR="00B34BF2" w:rsidRPr="00533587" w:rsidRDefault="00FB7A47" w:rsidP="00A33B71">
      <w:pPr>
        <w:spacing w:line="360" w:lineRule="auto"/>
        <w:ind w:firstLineChars="200" w:firstLine="420"/>
        <w:rPr>
          <w:rFonts w:ascii="宋体" w:hAnsi="宋体"/>
          <w:szCs w:val="21"/>
        </w:rPr>
      </w:pPr>
      <w:r>
        <w:rPr>
          <w:rFonts w:ascii="宋体" w:hAnsi="宋体" w:hint="eastAsia"/>
          <w:szCs w:val="21"/>
        </w:rPr>
        <w:t>7</w:t>
      </w:r>
      <w:r w:rsidR="00B34BF2" w:rsidRPr="00533587">
        <w:rPr>
          <w:rFonts w:ascii="宋体" w:hAnsi="宋体" w:hint="eastAsia"/>
          <w:szCs w:val="21"/>
        </w:rPr>
        <w:t>.详细价格表</w:t>
      </w:r>
    </w:p>
    <w:p w:rsidR="0041195C" w:rsidRPr="00533587" w:rsidRDefault="00FB7A47" w:rsidP="00A33B71">
      <w:pPr>
        <w:spacing w:line="360" w:lineRule="auto"/>
        <w:ind w:firstLineChars="200" w:firstLine="420"/>
        <w:rPr>
          <w:rFonts w:ascii="宋体" w:hAnsi="宋体"/>
          <w:szCs w:val="21"/>
        </w:rPr>
      </w:pPr>
      <w:r>
        <w:rPr>
          <w:rFonts w:ascii="宋体" w:hAnsi="宋体" w:hint="eastAsia"/>
          <w:szCs w:val="21"/>
        </w:rPr>
        <w:t>8</w:t>
      </w:r>
      <w:r w:rsidR="0041195C" w:rsidRPr="00533587">
        <w:rPr>
          <w:rFonts w:ascii="宋体" w:hAnsi="宋体" w:hint="eastAsia"/>
          <w:szCs w:val="21"/>
        </w:rPr>
        <w:t>.项目设计方案；</w:t>
      </w:r>
    </w:p>
    <w:p w:rsidR="0041195C" w:rsidRPr="00533587" w:rsidRDefault="00FB7A47" w:rsidP="00A33B71">
      <w:pPr>
        <w:spacing w:line="360" w:lineRule="auto"/>
        <w:ind w:firstLineChars="200" w:firstLine="420"/>
        <w:rPr>
          <w:rFonts w:ascii="宋体" w:hAnsi="宋体"/>
          <w:szCs w:val="21"/>
        </w:rPr>
      </w:pPr>
      <w:r>
        <w:rPr>
          <w:rFonts w:ascii="宋体" w:hAnsi="宋体" w:hint="eastAsia"/>
          <w:szCs w:val="21"/>
        </w:rPr>
        <w:t>9</w:t>
      </w:r>
      <w:r w:rsidR="0041195C" w:rsidRPr="00533587">
        <w:rPr>
          <w:rFonts w:ascii="宋体" w:hAnsi="宋体" w:hint="eastAsia"/>
          <w:szCs w:val="21"/>
        </w:rPr>
        <w:t>.项目验收方案；</w:t>
      </w:r>
    </w:p>
    <w:p w:rsidR="0041195C"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t>1</w:t>
      </w:r>
      <w:r w:rsidR="00FB7A47">
        <w:rPr>
          <w:rFonts w:ascii="宋体" w:hAnsi="宋体" w:hint="eastAsia"/>
          <w:szCs w:val="21"/>
        </w:rPr>
        <w:t>0</w:t>
      </w:r>
      <w:r w:rsidRPr="00533587">
        <w:rPr>
          <w:rFonts w:ascii="宋体" w:hAnsi="宋体" w:hint="eastAsia"/>
          <w:szCs w:val="21"/>
        </w:rPr>
        <w:t>.系统培训方案</w:t>
      </w:r>
    </w:p>
    <w:p w:rsidR="0041195C"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t>1</w:t>
      </w:r>
      <w:r w:rsidR="00FB7A47">
        <w:rPr>
          <w:rFonts w:ascii="宋体" w:hAnsi="宋体" w:hint="eastAsia"/>
          <w:szCs w:val="21"/>
        </w:rPr>
        <w:t>1</w:t>
      </w:r>
      <w:r w:rsidRPr="00533587">
        <w:rPr>
          <w:rFonts w:ascii="宋体" w:hAnsi="宋体" w:hint="eastAsia"/>
          <w:szCs w:val="21"/>
        </w:rPr>
        <w:t>.类似项目业绩；</w:t>
      </w:r>
    </w:p>
    <w:p w:rsidR="0041195C" w:rsidRPr="00533587" w:rsidRDefault="0041195C" w:rsidP="00A33B71">
      <w:pPr>
        <w:spacing w:line="360" w:lineRule="auto"/>
        <w:ind w:firstLineChars="200" w:firstLine="420"/>
        <w:rPr>
          <w:rFonts w:ascii="宋体" w:hAnsi="宋体"/>
          <w:szCs w:val="21"/>
        </w:rPr>
      </w:pPr>
      <w:r w:rsidRPr="00533587">
        <w:rPr>
          <w:rFonts w:ascii="宋体" w:hAnsi="宋体" w:hint="eastAsia"/>
          <w:szCs w:val="21"/>
        </w:rPr>
        <w:t>1</w:t>
      </w:r>
      <w:r w:rsidR="00FB7A47">
        <w:rPr>
          <w:rFonts w:ascii="宋体" w:hAnsi="宋体" w:hint="eastAsia"/>
          <w:szCs w:val="21"/>
        </w:rPr>
        <w:t>2.</w:t>
      </w:r>
      <w:r w:rsidRPr="00533587">
        <w:rPr>
          <w:rFonts w:ascii="宋体" w:hAnsi="宋体" w:hint="eastAsia"/>
          <w:szCs w:val="21"/>
        </w:rPr>
        <w:t xml:space="preserve">知识产权（专利证书、软件著作权证书） </w:t>
      </w:r>
    </w:p>
    <w:p w:rsidR="00B34BF2" w:rsidRPr="00533587" w:rsidRDefault="00B34BF2" w:rsidP="00A33B71">
      <w:pPr>
        <w:spacing w:line="360" w:lineRule="auto"/>
        <w:ind w:firstLineChars="200" w:firstLine="420"/>
        <w:rPr>
          <w:rFonts w:ascii="宋体" w:hAnsi="宋体"/>
          <w:szCs w:val="21"/>
        </w:rPr>
      </w:pPr>
      <w:r w:rsidRPr="00533587">
        <w:rPr>
          <w:rFonts w:ascii="宋体" w:hAnsi="宋体" w:hint="eastAsia"/>
          <w:szCs w:val="21"/>
        </w:rPr>
        <w:t>备注：</w:t>
      </w:r>
      <w:r w:rsidRPr="00533587">
        <w:rPr>
          <w:rFonts w:ascii="宋体" w:hAnsi="宋体"/>
          <w:szCs w:val="21"/>
        </w:rPr>
        <w:t>投标人应将投标文件装订成册并编写页码</w:t>
      </w:r>
      <w:r w:rsidRPr="00533587">
        <w:rPr>
          <w:rFonts w:ascii="宋体" w:hAnsi="宋体" w:hint="eastAsia"/>
          <w:szCs w:val="21"/>
        </w:rPr>
        <w:t>及</w:t>
      </w:r>
      <w:r w:rsidRPr="00533587">
        <w:rPr>
          <w:rFonts w:ascii="宋体" w:hAnsi="宋体"/>
          <w:szCs w:val="21"/>
        </w:rPr>
        <w:t>“投标文件清单目录”</w:t>
      </w:r>
      <w:r w:rsidRPr="00533587">
        <w:rPr>
          <w:rFonts w:ascii="宋体" w:hAnsi="宋体" w:hint="eastAsia"/>
          <w:szCs w:val="21"/>
        </w:rPr>
        <w:t>，否则造成任何后果由投保人自负。</w:t>
      </w:r>
    </w:p>
    <w:p w:rsidR="00D50D23" w:rsidRPr="00533587" w:rsidRDefault="00721351" w:rsidP="00A33B71">
      <w:pPr>
        <w:snapToGrid w:val="0"/>
        <w:spacing w:line="360" w:lineRule="auto"/>
        <w:jc w:val="left"/>
        <w:outlineLvl w:val="0"/>
        <w:rPr>
          <w:rFonts w:ascii="宋体" w:hAnsi="宋体"/>
          <w:b/>
          <w:szCs w:val="21"/>
        </w:rPr>
      </w:pPr>
      <w:r>
        <w:rPr>
          <w:rFonts w:ascii="宋体" w:hAnsi="宋体" w:hint="eastAsia"/>
          <w:b/>
          <w:szCs w:val="21"/>
        </w:rPr>
        <w:t>2</w:t>
      </w:r>
      <w:r w:rsidR="00B207BE" w:rsidRPr="00533587">
        <w:rPr>
          <w:rFonts w:ascii="宋体" w:hAnsi="宋体" w:hint="eastAsia"/>
          <w:b/>
          <w:szCs w:val="21"/>
        </w:rPr>
        <w:t>.2</w:t>
      </w:r>
      <w:r w:rsidR="00CA23AE" w:rsidRPr="00533587">
        <w:rPr>
          <w:rFonts w:ascii="宋体" w:hAnsi="宋体" w:hint="eastAsia"/>
          <w:b/>
          <w:szCs w:val="21"/>
        </w:rPr>
        <w:t xml:space="preserve"> </w:t>
      </w:r>
      <w:r w:rsidR="00D50D23" w:rsidRPr="00533587">
        <w:rPr>
          <w:rFonts w:ascii="宋体" w:hAnsi="宋体"/>
          <w:b/>
          <w:szCs w:val="21"/>
        </w:rPr>
        <w:t>投标文件的语言及计量</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1</w:t>
      </w:r>
      <w:r w:rsidR="0043037D" w:rsidRPr="00533587">
        <w:rPr>
          <w:rFonts w:ascii="宋体" w:hAnsi="宋体" w:hint="eastAsia"/>
          <w:szCs w:val="21"/>
        </w:rPr>
        <w:t>、</w:t>
      </w:r>
      <w:r w:rsidRPr="00533587">
        <w:rPr>
          <w:rFonts w:ascii="宋体" w:hAnsi="宋体"/>
          <w:szCs w:val="21"/>
        </w:rPr>
        <w:t>投标文件以及投标方与招标方就有关投标事宜的所有来往函电，均应以中文汉语书写。除签名、盖章、专用名称等特殊情形外，以中文汉语以外的文字表述的投标文件视同未提供。</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2</w:t>
      </w:r>
      <w:r w:rsidR="0043037D" w:rsidRPr="00533587">
        <w:rPr>
          <w:rFonts w:ascii="宋体" w:hAnsi="宋体" w:hint="eastAsia"/>
          <w:szCs w:val="21"/>
        </w:rPr>
        <w:t>、</w:t>
      </w:r>
      <w:r w:rsidRPr="00533587">
        <w:rPr>
          <w:rFonts w:ascii="宋体" w:hAnsi="宋体"/>
          <w:szCs w:val="21"/>
        </w:rPr>
        <w:t>投标计量单位，招标文件已有明确规定的，使用招标文件规定的计量单位；招标文件没有规定的，应采用中华人民共和国法定计量单位（货币单位：人民币元），否则视同未响应。</w:t>
      </w:r>
    </w:p>
    <w:p w:rsidR="00D50D23" w:rsidRPr="00533587" w:rsidRDefault="00721351" w:rsidP="00A33B71">
      <w:pPr>
        <w:snapToGrid w:val="0"/>
        <w:spacing w:line="360" w:lineRule="auto"/>
        <w:jc w:val="left"/>
        <w:outlineLvl w:val="0"/>
        <w:rPr>
          <w:rFonts w:ascii="宋体" w:hAnsi="宋体"/>
          <w:b/>
          <w:szCs w:val="21"/>
        </w:rPr>
      </w:pPr>
      <w:r>
        <w:rPr>
          <w:rFonts w:ascii="宋体" w:hAnsi="宋体" w:hint="eastAsia"/>
          <w:b/>
          <w:szCs w:val="21"/>
        </w:rPr>
        <w:t>2</w:t>
      </w:r>
      <w:r w:rsidR="00CA23AE" w:rsidRPr="00533587">
        <w:rPr>
          <w:rFonts w:ascii="宋体" w:hAnsi="宋体" w:hint="eastAsia"/>
          <w:b/>
          <w:szCs w:val="21"/>
        </w:rPr>
        <w:t xml:space="preserve">.3 </w:t>
      </w:r>
      <w:r w:rsidR="00D50D23" w:rsidRPr="00533587">
        <w:rPr>
          <w:rFonts w:ascii="宋体" w:hAnsi="宋体"/>
          <w:b/>
          <w:szCs w:val="21"/>
        </w:rPr>
        <w:t>投标报价</w:t>
      </w:r>
    </w:p>
    <w:p w:rsidR="00B34BF2" w:rsidRPr="00533587" w:rsidRDefault="00B34BF2" w:rsidP="00FB7A47">
      <w:pPr>
        <w:tabs>
          <w:tab w:val="left" w:pos="360"/>
        </w:tabs>
        <w:spacing w:line="360" w:lineRule="auto"/>
        <w:ind w:firstLineChars="200" w:firstLine="420"/>
        <w:rPr>
          <w:rFonts w:ascii="宋体" w:hAnsi="宋体"/>
          <w:szCs w:val="21"/>
        </w:rPr>
      </w:pPr>
      <w:r w:rsidRPr="00533587">
        <w:rPr>
          <w:rFonts w:ascii="宋体" w:hAnsi="宋体" w:hint="eastAsia"/>
          <w:szCs w:val="21"/>
        </w:rPr>
        <w:t>投标人应在招标文件所附的投标文件格式中写明投标货物的分项价格和投标总价。如果单价和总价有出入，以单价为准修正总价。如果开标一览表中的投标价格与投标分项报价表的投标价格有出入，以开标一览表为准。投标人对每种货物只允许有一个报价，招标人不接受任何有选择的报价。</w:t>
      </w:r>
    </w:p>
    <w:p w:rsidR="00D50D23" w:rsidRPr="00533587" w:rsidRDefault="00A75592" w:rsidP="00DF7064">
      <w:pPr>
        <w:pStyle w:val="a"/>
        <w:widowControl w:val="0"/>
        <w:numPr>
          <w:ilvl w:val="0"/>
          <w:numId w:val="0"/>
        </w:numPr>
        <w:snapToGrid w:val="0"/>
        <w:spacing w:afterLines="0" w:line="360" w:lineRule="auto"/>
        <w:ind w:left="285" w:hangingChars="135" w:hanging="285"/>
        <w:rPr>
          <w:rFonts w:ascii="宋体" w:hAnsi="宋体"/>
          <w:sz w:val="21"/>
          <w:szCs w:val="21"/>
        </w:rPr>
      </w:pPr>
      <w:r>
        <w:rPr>
          <w:rFonts w:ascii="宋体" w:hAnsi="宋体" w:hint="eastAsia"/>
          <w:b/>
          <w:sz w:val="21"/>
          <w:szCs w:val="21"/>
        </w:rPr>
        <w:t>2</w:t>
      </w:r>
      <w:r w:rsidR="00CA23AE" w:rsidRPr="00533587">
        <w:rPr>
          <w:rFonts w:ascii="宋体" w:hAnsi="宋体" w:hint="eastAsia"/>
          <w:b/>
          <w:sz w:val="21"/>
          <w:szCs w:val="21"/>
        </w:rPr>
        <w:t>.4</w:t>
      </w:r>
      <w:r w:rsidR="00D50D23" w:rsidRPr="00533587">
        <w:rPr>
          <w:rFonts w:ascii="宋体" w:hAnsi="宋体"/>
          <w:b/>
          <w:sz w:val="21"/>
          <w:szCs w:val="21"/>
        </w:rPr>
        <w:t>投标文件的有效期</w:t>
      </w:r>
    </w:p>
    <w:p w:rsidR="00D50D23" w:rsidRPr="00533587" w:rsidRDefault="00DF7064" w:rsidP="00A33B71">
      <w:pPr>
        <w:pStyle w:val="a"/>
        <w:widowControl w:val="0"/>
        <w:numPr>
          <w:ilvl w:val="0"/>
          <w:numId w:val="0"/>
        </w:numPr>
        <w:snapToGrid w:val="0"/>
        <w:spacing w:afterLines="0" w:line="360" w:lineRule="auto"/>
        <w:ind w:firstLineChars="200" w:firstLine="420"/>
        <w:rPr>
          <w:rFonts w:ascii="宋体" w:hAnsi="宋体"/>
          <w:sz w:val="21"/>
          <w:szCs w:val="21"/>
        </w:rPr>
      </w:pPr>
      <w:r w:rsidRPr="00533587">
        <w:rPr>
          <w:rFonts w:ascii="宋体" w:hAnsi="宋体" w:hint="eastAsia"/>
          <w:sz w:val="21"/>
          <w:szCs w:val="21"/>
        </w:rPr>
        <w:t>1</w:t>
      </w:r>
      <w:r w:rsidR="0043037D" w:rsidRPr="00533587">
        <w:rPr>
          <w:rFonts w:ascii="宋体" w:hAnsi="宋体" w:hint="eastAsia"/>
          <w:sz w:val="21"/>
          <w:szCs w:val="21"/>
        </w:rPr>
        <w:t>、</w:t>
      </w:r>
      <w:r w:rsidR="00D50D23" w:rsidRPr="00533587">
        <w:rPr>
          <w:rFonts w:ascii="宋体" w:hAnsi="宋体"/>
          <w:sz w:val="21"/>
          <w:szCs w:val="21"/>
        </w:rPr>
        <w:t>在特殊情况下，招标人可与投标人协商延长投标书的有效期，这种要求和答复均以书面形式进行。</w:t>
      </w:r>
    </w:p>
    <w:p w:rsidR="00D50D23" w:rsidRPr="00533587" w:rsidRDefault="00844FD8" w:rsidP="00A33B71">
      <w:pPr>
        <w:snapToGrid w:val="0"/>
        <w:spacing w:line="360" w:lineRule="auto"/>
        <w:ind w:firstLineChars="200" w:firstLine="420"/>
        <w:jc w:val="left"/>
        <w:outlineLvl w:val="0"/>
        <w:rPr>
          <w:rFonts w:ascii="宋体" w:hAnsi="宋体"/>
          <w:szCs w:val="21"/>
        </w:rPr>
      </w:pPr>
      <w:r>
        <w:rPr>
          <w:rFonts w:ascii="宋体" w:hAnsi="宋体" w:hint="eastAsia"/>
          <w:szCs w:val="21"/>
        </w:rPr>
        <w:t>2</w:t>
      </w:r>
      <w:r w:rsidR="0043037D" w:rsidRPr="00533587">
        <w:rPr>
          <w:rFonts w:ascii="宋体" w:hAnsi="宋体" w:hint="eastAsia"/>
          <w:szCs w:val="21"/>
        </w:rPr>
        <w:t>、</w:t>
      </w:r>
      <w:r w:rsidR="00D50D23" w:rsidRPr="00533587">
        <w:rPr>
          <w:rFonts w:ascii="宋体" w:hAnsi="宋体"/>
          <w:szCs w:val="21"/>
        </w:rPr>
        <w:t>中标人的投标文件自开标之日起至合同履行完毕均应保持有效。</w:t>
      </w:r>
    </w:p>
    <w:p w:rsidR="00D50D23" w:rsidRPr="00533587" w:rsidRDefault="00A75592" w:rsidP="00A33B71">
      <w:pPr>
        <w:snapToGrid w:val="0"/>
        <w:spacing w:line="360" w:lineRule="auto"/>
        <w:jc w:val="left"/>
        <w:outlineLvl w:val="0"/>
        <w:rPr>
          <w:rFonts w:ascii="宋体" w:hAnsi="宋体"/>
          <w:b/>
          <w:szCs w:val="21"/>
        </w:rPr>
      </w:pPr>
      <w:r>
        <w:rPr>
          <w:rFonts w:ascii="宋体" w:hAnsi="宋体" w:hint="eastAsia"/>
          <w:b/>
          <w:szCs w:val="21"/>
        </w:rPr>
        <w:t>2</w:t>
      </w:r>
      <w:r w:rsidR="00CA23AE" w:rsidRPr="00533587">
        <w:rPr>
          <w:rFonts w:ascii="宋体" w:hAnsi="宋体" w:hint="eastAsia"/>
          <w:b/>
          <w:szCs w:val="21"/>
        </w:rPr>
        <w:t xml:space="preserve">.5 </w:t>
      </w:r>
      <w:r w:rsidR="00D50D23" w:rsidRPr="00533587">
        <w:rPr>
          <w:rFonts w:ascii="宋体" w:hAnsi="宋体"/>
          <w:b/>
          <w:szCs w:val="21"/>
        </w:rPr>
        <w:t>投标保证金</w:t>
      </w:r>
    </w:p>
    <w:p w:rsidR="00DF7064" w:rsidRPr="00533587" w:rsidRDefault="00DF7064" w:rsidP="00A33B71">
      <w:pPr>
        <w:snapToGrid w:val="0"/>
        <w:spacing w:line="360" w:lineRule="auto"/>
        <w:jc w:val="left"/>
        <w:outlineLvl w:val="0"/>
        <w:rPr>
          <w:rFonts w:ascii="宋体" w:hAnsi="宋体"/>
          <w:szCs w:val="21"/>
        </w:rPr>
      </w:pPr>
      <w:r w:rsidRPr="00533587">
        <w:rPr>
          <w:rFonts w:ascii="宋体" w:hAnsi="宋体" w:hint="eastAsia"/>
          <w:b/>
          <w:szCs w:val="21"/>
        </w:rPr>
        <w:t xml:space="preserve">   </w:t>
      </w:r>
      <w:r w:rsidRPr="00533587">
        <w:rPr>
          <w:rFonts w:ascii="宋体" w:hAnsi="宋体" w:hint="eastAsia"/>
          <w:szCs w:val="21"/>
        </w:rPr>
        <w:t xml:space="preserve"> 本次投标不收投标保证金</w:t>
      </w:r>
    </w:p>
    <w:p w:rsidR="00D50D23" w:rsidRPr="00533587" w:rsidRDefault="00A75592" w:rsidP="00A33B71">
      <w:pPr>
        <w:snapToGrid w:val="0"/>
        <w:spacing w:line="360" w:lineRule="auto"/>
        <w:jc w:val="left"/>
        <w:outlineLvl w:val="0"/>
        <w:rPr>
          <w:rFonts w:ascii="宋体" w:hAnsi="宋体"/>
          <w:b/>
          <w:szCs w:val="21"/>
        </w:rPr>
      </w:pPr>
      <w:r>
        <w:rPr>
          <w:rFonts w:ascii="宋体" w:hAnsi="宋体" w:hint="eastAsia"/>
          <w:b/>
          <w:szCs w:val="21"/>
        </w:rPr>
        <w:t>2</w:t>
      </w:r>
      <w:r w:rsidR="00CA23AE" w:rsidRPr="00533587">
        <w:rPr>
          <w:rFonts w:ascii="宋体" w:hAnsi="宋体" w:hint="eastAsia"/>
          <w:b/>
          <w:szCs w:val="21"/>
        </w:rPr>
        <w:t xml:space="preserve">.6 </w:t>
      </w:r>
      <w:r w:rsidR="00D50D23" w:rsidRPr="00533587">
        <w:rPr>
          <w:rFonts w:ascii="宋体" w:hAnsi="宋体"/>
          <w:b/>
          <w:szCs w:val="21"/>
        </w:rPr>
        <w:t>投标文件的签署和份数</w:t>
      </w:r>
    </w:p>
    <w:p w:rsidR="00D50D23" w:rsidRPr="00533587" w:rsidRDefault="00D50D23" w:rsidP="00A33B71">
      <w:pPr>
        <w:snapToGrid w:val="0"/>
        <w:spacing w:line="360" w:lineRule="auto"/>
        <w:ind w:firstLineChars="200" w:firstLine="420"/>
        <w:jc w:val="left"/>
        <w:rPr>
          <w:rFonts w:ascii="宋体" w:hAnsi="宋体"/>
          <w:szCs w:val="21"/>
        </w:rPr>
      </w:pPr>
      <w:r w:rsidRPr="00533587">
        <w:rPr>
          <w:rFonts w:ascii="宋体" w:hAnsi="宋体"/>
          <w:szCs w:val="21"/>
        </w:rPr>
        <w:t>1</w:t>
      </w:r>
      <w:r w:rsidR="0043037D" w:rsidRPr="00533587">
        <w:rPr>
          <w:rFonts w:ascii="宋体" w:hAnsi="宋体" w:hint="eastAsia"/>
          <w:szCs w:val="21"/>
        </w:rPr>
        <w:t>、</w:t>
      </w:r>
      <w:r w:rsidRPr="00533587">
        <w:rPr>
          <w:rFonts w:ascii="宋体" w:hAnsi="宋体"/>
          <w:szCs w:val="21"/>
        </w:rPr>
        <w:t>投标人应按本招标文件规定的格式和顺序编制、装订投标文件，投标文件内容不完整、</w:t>
      </w:r>
      <w:r w:rsidRPr="00533587">
        <w:rPr>
          <w:rFonts w:ascii="宋体" w:hAnsi="宋体"/>
          <w:szCs w:val="21"/>
        </w:rPr>
        <w:lastRenderedPageBreak/>
        <w:t>编排混乱导致投标文件被误读、漏读或者查找不到相关内容的，是投标人的责任。</w:t>
      </w:r>
    </w:p>
    <w:p w:rsidR="00D50D23" w:rsidRPr="00533587" w:rsidRDefault="00D50D23" w:rsidP="00A33B71">
      <w:pPr>
        <w:spacing w:line="360" w:lineRule="auto"/>
        <w:ind w:firstLineChars="200" w:firstLine="420"/>
        <w:rPr>
          <w:rFonts w:ascii="宋体" w:hAnsi="宋体"/>
          <w:szCs w:val="21"/>
        </w:rPr>
      </w:pPr>
      <w:r w:rsidRPr="00533587">
        <w:rPr>
          <w:rFonts w:ascii="宋体" w:hAnsi="宋体"/>
          <w:szCs w:val="21"/>
        </w:rPr>
        <w:t>2</w:t>
      </w:r>
      <w:r w:rsidR="0043037D" w:rsidRPr="00533587">
        <w:rPr>
          <w:rFonts w:ascii="宋体" w:hAnsi="宋体" w:hint="eastAsia"/>
          <w:szCs w:val="21"/>
        </w:rPr>
        <w:t>、</w:t>
      </w:r>
      <w:r w:rsidRPr="00533587">
        <w:rPr>
          <w:rFonts w:ascii="宋体" w:hAnsi="宋体"/>
          <w:szCs w:val="21"/>
        </w:rPr>
        <w:t>投标人应准备一份正本和</w:t>
      </w:r>
      <w:r w:rsidR="00D14FF4">
        <w:rPr>
          <w:rFonts w:ascii="宋体" w:hAnsi="宋体" w:hint="eastAsia"/>
          <w:szCs w:val="21"/>
        </w:rPr>
        <w:t>二</w:t>
      </w:r>
      <w:r w:rsidRPr="00533587">
        <w:rPr>
          <w:rFonts w:ascii="宋体" w:hAnsi="宋体"/>
          <w:szCs w:val="21"/>
        </w:rPr>
        <w:t>份副本，在每一份投标文件的封面均要明确注明“正本”或“副本”字样，一旦正本和副本有差异，以正本为准。</w:t>
      </w:r>
    </w:p>
    <w:p w:rsidR="00D50D23" w:rsidRPr="00533587" w:rsidRDefault="00D50D23" w:rsidP="00A33B71">
      <w:pPr>
        <w:spacing w:line="360" w:lineRule="auto"/>
        <w:ind w:firstLineChars="200" w:firstLine="420"/>
        <w:rPr>
          <w:rFonts w:ascii="宋体" w:hAnsi="宋体"/>
          <w:szCs w:val="21"/>
        </w:rPr>
      </w:pPr>
      <w:r w:rsidRPr="00533587">
        <w:rPr>
          <w:rFonts w:ascii="宋体" w:hAnsi="宋体"/>
          <w:szCs w:val="21"/>
        </w:rPr>
        <w:t>3</w:t>
      </w:r>
      <w:r w:rsidR="0043037D" w:rsidRPr="00533587">
        <w:rPr>
          <w:rFonts w:ascii="宋体" w:hAnsi="宋体" w:hint="eastAsia"/>
          <w:szCs w:val="21"/>
        </w:rPr>
        <w:t>、</w:t>
      </w:r>
      <w:r w:rsidRPr="00533587">
        <w:rPr>
          <w:rFonts w:ascii="宋体" w:hAnsi="宋体"/>
          <w:szCs w:val="21"/>
        </w:rPr>
        <w:t>投标文件的正本需打印或用不褪色的墨水填写，投标文件正本除招标文件中规定的可提供复印件外均须提供原件。副本为正本的复印件。</w:t>
      </w:r>
    </w:p>
    <w:p w:rsidR="00D50D23" w:rsidRPr="00533587" w:rsidRDefault="00D50D23" w:rsidP="00A33B71">
      <w:pPr>
        <w:spacing w:line="360" w:lineRule="auto"/>
        <w:ind w:firstLineChars="200" w:firstLine="420"/>
        <w:rPr>
          <w:rFonts w:ascii="宋体" w:hAnsi="宋体"/>
          <w:szCs w:val="21"/>
        </w:rPr>
      </w:pPr>
      <w:r w:rsidRPr="00533587">
        <w:rPr>
          <w:rFonts w:ascii="宋体" w:hAnsi="宋体"/>
          <w:szCs w:val="21"/>
        </w:rPr>
        <w:t>4</w:t>
      </w:r>
      <w:r w:rsidR="0043037D" w:rsidRPr="00533587">
        <w:rPr>
          <w:rFonts w:ascii="宋体" w:hAnsi="宋体" w:hint="eastAsia"/>
          <w:szCs w:val="21"/>
        </w:rPr>
        <w:t>、</w:t>
      </w:r>
      <w:r w:rsidRPr="00533587">
        <w:rPr>
          <w:rFonts w:ascii="宋体" w:hAnsi="宋体"/>
          <w:szCs w:val="21"/>
        </w:rPr>
        <w:t>投标文件须由投标人在规定位置盖章并由法定代表人或法定代表人的授权委托人签署，投标人应写全称。</w:t>
      </w:r>
    </w:p>
    <w:p w:rsidR="00D50D23" w:rsidRPr="00533587" w:rsidRDefault="00D50D23" w:rsidP="00A33B71">
      <w:pPr>
        <w:spacing w:line="360" w:lineRule="auto"/>
        <w:ind w:firstLineChars="200" w:firstLine="420"/>
        <w:rPr>
          <w:rFonts w:ascii="宋体" w:hAnsi="宋体"/>
          <w:szCs w:val="21"/>
        </w:rPr>
      </w:pPr>
      <w:r w:rsidRPr="00533587">
        <w:rPr>
          <w:rFonts w:ascii="宋体" w:hAnsi="宋体"/>
          <w:szCs w:val="21"/>
        </w:rPr>
        <w:t>5</w:t>
      </w:r>
      <w:r w:rsidR="0043037D" w:rsidRPr="00533587">
        <w:rPr>
          <w:rFonts w:ascii="宋体" w:hAnsi="宋体" w:hint="eastAsia"/>
          <w:szCs w:val="21"/>
        </w:rPr>
        <w:t>、</w:t>
      </w:r>
      <w:r w:rsidRPr="00533587">
        <w:rPr>
          <w:rFonts w:ascii="宋体" w:hAnsi="宋体"/>
          <w:szCs w:val="21"/>
        </w:rPr>
        <w:t>投标文件不得涂改，若有修改错漏处，须加盖单位公章或者法定代表人或者投标人代表签字。投标文件因字迹潦草或表达不清所引起的后果由投标人负责。</w:t>
      </w:r>
    </w:p>
    <w:p w:rsidR="00D50D23" w:rsidRPr="00533587" w:rsidRDefault="00A75592" w:rsidP="00A33B71">
      <w:pPr>
        <w:snapToGrid w:val="0"/>
        <w:spacing w:line="360" w:lineRule="auto"/>
        <w:outlineLvl w:val="2"/>
        <w:rPr>
          <w:rFonts w:ascii="宋体" w:hAnsi="宋体"/>
          <w:b/>
          <w:szCs w:val="21"/>
        </w:rPr>
      </w:pPr>
      <w:r>
        <w:rPr>
          <w:rFonts w:ascii="宋体" w:hAnsi="宋体" w:hint="eastAsia"/>
          <w:b/>
          <w:szCs w:val="21"/>
        </w:rPr>
        <w:t>2</w:t>
      </w:r>
      <w:r w:rsidR="00CA23AE" w:rsidRPr="00533587">
        <w:rPr>
          <w:rFonts w:ascii="宋体" w:hAnsi="宋体" w:hint="eastAsia"/>
          <w:b/>
          <w:szCs w:val="21"/>
        </w:rPr>
        <w:t>.</w:t>
      </w:r>
      <w:r w:rsidR="00FB7A47">
        <w:rPr>
          <w:rFonts w:ascii="宋体" w:hAnsi="宋体" w:hint="eastAsia"/>
          <w:b/>
          <w:szCs w:val="21"/>
        </w:rPr>
        <w:t>7</w:t>
      </w:r>
      <w:r w:rsidR="00CA23AE" w:rsidRPr="00533587">
        <w:rPr>
          <w:rFonts w:ascii="宋体" w:hAnsi="宋体" w:hint="eastAsia"/>
          <w:b/>
          <w:szCs w:val="21"/>
        </w:rPr>
        <w:t xml:space="preserve"> </w:t>
      </w:r>
      <w:r w:rsidR="00D50D23" w:rsidRPr="00533587">
        <w:rPr>
          <w:rFonts w:ascii="宋体" w:hAnsi="宋体"/>
          <w:b/>
          <w:szCs w:val="21"/>
        </w:rPr>
        <w:t>投标无效的情形</w:t>
      </w:r>
    </w:p>
    <w:p w:rsidR="00D50D23" w:rsidRPr="00AC79A9" w:rsidRDefault="00D50D23" w:rsidP="00AC79A9">
      <w:pPr>
        <w:pStyle w:val="Default"/>
        <w:ind w:rightChars="50" w:right="105" w:firstLineChars="200" w:firstLine="420"/>
        <w:rPr>
          <w:rFonts w:ascii="宋体" w:eastAsia="宋体" w:hAnsi="宋体" w:cs="宋体B社."/>
          <w:color w:val="auto"/>
          <w:sz w:val="21"/>
          <w:szCs w:val="21"/>
        </w:rPr>
      </w:pPr>
      <w:r w:rsidRPr="00AC79A9">
        <w:rPr>
          <w:rFonts w:ascii="宋体" w:eastAsia="宋体" w:hAnsi="宋体" w:cs="宋体B社."/>
          <w:color w:val="auto"/>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rsidR="00D50D23" w:rsidRPr="00533587" w:rsidRDefault="00A75592" w:rsidP="00A33B71">
      <w:pPr>
        <w:pStyle w:val="a6"/>
        <w:snapToGrid w:val="0"/>
        <w:spacing w:line="360" w:lineRule="auto"/>
        <w:ind w:firstLine="0"/>
        <w:outlineLvl w:val="1"/>
        <w:rPr>
          <w:rFonts w:hAnsi="宋体"/>
          <w:b/>
          <w:snapToGrid w:val="0"/>
          <w:sz w:val="21"/>
          <w:szCs w:val="21"/>
        </w:rPr>
      </w:pPr>
      <w:r>
        <w:rPr>
          <w:rFonts w:hAnsi="宋体" w:hint="eastAsia"/>
          <w:b/>
          <w:sz w:val="21"/>
          <w:szCs w:val="21"/>
        </w:rPr>
        <w:t>3</w:t>
      </w:r>
      <w:r w:rsidR="0093037F" w:rsidRPr="00533587">
        <w:rPr>
          <w:rFonts w:hAnsi="宋体" w:hint="eastAsia"/>
          <w:b/>
          <w:sz w:val="21"/>
          <w:szCs w:val="21"/>
        </w:rPr>
        <w:t xml:space="preserve"> </w:t>
      </w:r>
      <w:r w:rsidR="00D50D23" w:rsidRPr="00533587">
        <w:rPr>
          <w:rFonts w:hAnsi="宋体"/>
          <w:b/>
          <w:sz w:val="21"/>
          <w:szCs w:val="21"/>
        </w:rPr>
        <w:t>开标</w:t>
      </w:r>
      <w:r>
        <w:rPr>
          <w:rFonts w:hAnsi="宋体" w:hint="eastAsia"/>
          <w:b/>
          <w:sz w:val="21"/>
          <w:szCs w:val="21"/>
        </w:rPr>
        <w:t>与评标</w:t>
      </w:r>
    </w:p>
    <w:p w:rsidR="00D14FF4" w:rsidRPr="00A75592" w:rsidRDefault="00D14FF4" w:rsidP="00D14FF4">
      <w:pPr>
        <w:pStyle w:val="Default"/>
        <w:ind w:rightChars="50" w:right="105"/>
        <w:rPr>
          <w:rFonts w:ascii="宋体" w:eastAsia="宋体" w:hAnsi="宋体" w:cs="宋体"/>
          <w:color w:val="auto"/>
          <w:sz w:val="21"/>
          <w:szCs w:val="21"/>
        </w:rPr>
      </w:pPr>
      <w:r>
        <w:rPr>
          <w:rFonts w:ascii="宋体" w:eastAsia="宋体" w:hAnsi="宋体" w:cs="宋体B社." w:hint="eastAsia"/>
          <w:color w:val="auto"/>
          <w:sz w:val="21"/>
          <w:szCs w:val="21"/>
        </w:rPr>
        <w:t>3.1、</w:t>
      </w:r>
      <w:r>
        <w:rPr>
          <w:rFonts w:ascii="宋体" w:eastAsia="宋体" w:hAnsi="宋体" w:cs="宋体" w:hint="eastAsia"/>
          <w:color w:val="auto"/>
          <w:sz w:val="21"/>
          <w:szCs w:val="21"/>
        </w:rPr>
        <w:t>招标</w:t>
      </w:r>
      <w:r w:rsidRPr="00A75592">
        <w:rPr>
          <w:rFonts w:ascii="宋体" w:eastAsia="宋体" w:hAnsi="宋体" w:cs="宋体" w:hint="eastAsia"/>
          <w:color w:val="auto"/>
          <w:sz w:val="21"/>
          <w:szCs w:val="21"/>
        </w:rPr>
        <w:t>人将根据招标项目的特点成立评标领导小组。评标领导小组对投标文件进行审查、质询、评估和比较。</w:t>
      </w:r>
    </w:p>
    <w:p w:rsidR="00D14FF4" w:rsidRDefault="00D14FF4" w:rsidP="00D14FF4">
      <w:pPr>
        <w:pStyle w:val="Default"/>
        <w:ind w:rightChars="50" w:right="105"/>
        <w:rPr>
          <w:rFonts w:ascii="宋体" w:eastAsia="宋体" w:hAnsi="宋体"/>
          <w:sz w:val="21"/>
          <w:szCs w:val="21"/>
        </w:rPr>
      </w:pPr>
      <w:r>
        <w:rPr>
          <w:rFonts w:ascii="宋体" w:eastAsia="宋体" w:hAnsi="宋体" w:cs="宋体" w:hint="eastAsia"/>
          <w:color w:val="auto"/>
          <w:sz w:val="21"/>
          <w:szCs w:val="21"/>
        </w:rPr>
        <w:t>3.2、</w:t>
      </w:r>
      <w:r w:rsidRPr="00D14FF4">
        <w:rPr>
          <w:rFonts w:ascii="宋体" w:eastAsia="宋体" w:hAnsi="宋体" w:cs="宋体" w:hint="eastAsia"/>
          <w:color w:val="auto"/>
          <w:sz w:val="21"/>
          <w:szCs w:val="21"/>
        </w:rPr>
        <w:t>所有要求供应商必须在响应文件中进行逐项应答，其中打“</w:t>
      </w:r>
      <w:r>
        <w:rPr>
          <w:rFonts w:ascii="宋体" w:hAnsi="宋体" w:hint="eastAsia"/>
          <w:szCs w:val="21"/>
        </w:rPr>
        <w:t>★</w:t>
      </w:r>
      <w:r w:rsidRPr="00D14FF4">
        <w:rPr>
          <w:rFonts w:ascii="宋体" w:eastAsia="宋体" w:hAnsi="宋体" w:cs="宋体" w:hint="eastAsia"/>
          <w:color w:val="auto"/>
          <w:sz w:val="21"/>
          <w:szCs w:val="21"/>
        </w:rPr>
        <w:t>”内容及商务部分要求为实质性要求，不允许负偏离，否则作为无效文件。</w:t>
      </w:r>
    </w:p>
    <w:p w:rsidR="00D14FF4" w:rsidRPr="00A75592" w:rsidRDefault="00D14FF4" w:rsidP="00D14FF4">
      <w:pPr>
        <w:pStyle w:val="Default"/>
        <w:ind w:rightChars="50" w:right="105"/>
        <w:rPr>
          <w:rFonts w:ascii="宋体" w:eastAsia="宋体" w:hAnsi="宋体" w:cs="宋体"/>
          <w:color w:val="auto"/>
          <w:sz w:val="21"/>
          <w:szCs w:val="21"/>
        </w:rPr>
      </w:pPr>
      <w:r>
        <w:rPr>
          <w:rFonts w:ascii="宋体" w:eastAsia="宋体" w:hAnsi="宋体" w:cs="宋体" w:hint="eastAsia"/>
          <w:color w:val="auto"/>
          <w:sz w:val="21"/>
          <w:szCs w:val="21"/>
        </w:rPr>
        <w:t>3</w:t>
      </w:r>
      <w:r>
        <w:rPr>
          <w:rFonts w:ascii="宋体" w:eastAsia="宋体" w:hAnsi="宋体" w:cs="宋体"/>
          <w:color w:val="auto"/>
          <w:sz w:val="21"/>
          <w:szCs w:val="21"/>
        </w:rPr>
        <w:t>.</w:t>
      </w:r>
      <w:r>
        <w:rPr>
          <w:rFonts w:ascii="宋体" w:eastAsia="宋体" w:hAnsi="宋体" w:cs="宋体" w:hint="eastAsia"/>
          <w:color w:val="auto"/>
          <w:sz w:val="21"/>
          <w:szCs w:val="21"/>
        </w:rPr>
        <w:t xml:space="preserve">3、 </w:t>
      </w:r>
      <w:r w:rsidRPr="00A75592">
        <w:rPr>
          <w:rFonts w:ascii="宋体" w:eastAsia="宋体" w:hAnsi="宋体" w:cs="宋体" w:hint="eastAsia"/>
          <w:color w:val="auto"/>
          <w:sz w:val="21"/>
          <w:szCs w:val="21"/>
        </w:rPr>
        <w:t xml:space="preserve">定标程序: </w:t>
      </w:r>
      <w:r>
        <w:rPr>
          <w:rFonts w:ascii="宋体" w:eastAsia="宋体" w:hAnsi="宋体" w:cs="宋体" w:hint="eastAsia"/>
          <w:color w:val="auto"/>
          <w:sz w:val="21"/>
          <w:szCs w:val="21"/>
        </w:rPr>
        <w:t>满足</w:t>
      </w:r>
      <w:r w:rsidR="00DD5752">
        <w:rPr>
          <w:rFonts w:ascii="宋体" w:eastAsia="宋体" w:hAnsi="宋体" w:cs="宋体" w:hint="eastAsia"/>
          <w:color w:val="auto"/>
          <w:sz w:val="21"/>
          <w:szCs w:val="21"/>
        </w:rPr>
        <w:t>3.</w:t>
      </w:r>
      <w:r>
        <w:rPr>
          <w:rFonts w:ascii="宋体" w:eastAsia="宋体" w:hAnsi="宋体" w:cs="宋体" w:hint="eastAsia"/>
          <w:color w:val="auto"/>
          <w:sz w:val="21"/>
          <w:szCs w:val="21"/>
        </w:rPr>
        <w:t>1、</w:t>
      </w:r>
      <w:r w:rsidR="00DD5752">
        <w:rPr>
          <w:rFonts w:ascii="宋体" w:eastAsia="宋体" w:hAnsi="宋体" w:cs="宋体" w:hint="eastAsia"/>
          <w:color w:val="auto"/>
          <w:sz w:val="21"/>
          <w:szCs w:val="21"/>
        </w:rPr>
        <w:t>3.</w:t>
      </w:r>
      <w:r>
        <w:rPr>
          <w:rFonts w:ascii="宋体" w:eastAsia="宋体" w:hAnsi="宋体" w:cs="宋体" w:hint="eastAsia"/>
          <w:color w:val="auto"/>
          <w:sz w:val="21"/>
          <w:szCs w:val="21"/>
        </w:rPr>
        <w:t>2项要求，低价中标。</w:t>
      </w:r>
    </w:p>
    <w:p w:rsidR="00A75592" w:rsidRPr="00A75592" w:rsidRDefault="00A75592" w:rsidP="00D14FF4">
      <w:pPr>
        <w:pStyle w:val="Default"/>
        <w:spacing w:line="360" w:lineRule="exact"/>
        <w:ind w:rightChars="50" w:right="105"/>
        <w:rPr>
          <w:rFonts w:ascii="宋体" w:eastAsia="宋体" w:hAnsi="宋体"/>
          <w:sz w:val="21"/>
          <w:szCs w:val="21"/>
        </w:rPr>
      </w:pPr>
      <w:r>
        <w:rPr>
          <w:rFonts w:ascii="宋体" w:eastAsia="宋体" w:hAnsi="宋体" w:cs="宋体" w:hint="eastAsia"/>
          <w:color w:val="auto"/>
          <w:sz w:val="21"/>
          <w:szCs w:val="21"/>
        </w:rPr>
        <w:t xml:space="preserve">3.4 </w:t>
      </w:r>
      <w:r w:rsidRPr="00A75592">
        <w:rPr>
          <w:rFonts w:ascii="宋体" w:eastAsia="宋体" w:hAnsi="宋体" w:hint="eastAsia"/>
          <w:sz w:val="21"/>
          <w:szCs w:val="21"/>
        </w:rPr>
        <w:t>评标保密</w:t>
      </w:r>
    </w:p>
    <w:p w:rsidR="00A75592" w:rsidRPr="00A75592" w:rsidRDefault="0029478F" w:rsidP="00D14FF4">
      <w:pPr>
        <w:spacing w:line="360" w:lineRule="exact"/>
        <w:ind w:rightChars="50" w:right="105" w:firstLine="480"/>
        <w:rPr>
          <w:rFonts w:ascii="宋体" w:hAnsi="宋体"/>
          <w:szCs w:val="21"/>
        </w:rPr>
      </w:pPr>
      <w:r>
        <w:rPr>
          <w:rFonts w:ascii="宋体" w:hAnsi="宋体" w:hint="eastAsia"/>
          <w:szCs w:val="21"/>
        </w:rPr>
        <w:t>1、</w:t>
      </w:r>
      <w:r w:rsidR="00A75592" w:rsidRPr="00A75592">
        <w:rPr>
          <w:rFonts w:ascii="宋体" w:hAnsi="宋体" w:hint="eastAsia"/>
          <w:szCs w:val="21"/>
        </w:rPr>
        <w:t>有关投标文件的审查、澄清、评价、比较以及有关授予合同的意向的一切情况都不得透露给投标人或与上述评标工作无关的人员;</w:t>
      </w:r>
    </w:p>
    <w:p w:rsidR="00A75592" w:rsidRPr="00A75592" w:rsidRDefault="0029478F" w:rsidP="00D14FF4">
      <w:pPr>
        <w:spacing w:line="360" w:lineRule="exact"/>
        <w:ind w:rightChars="50" w:right="105" w:firstLine="480"/>
        <w:rPr>
          <w:rFonts w:ascii="宋体" w:hAnsi="宋体"/>
          <w:szCs w:val="21"/>
        </w:rPr>
      </w:pPr>
      <w:r>
        <w:rPr>
          <w:rFonts w:ascii="宋体" w:hAnsi="宋体" w:hint="eastAsia"/>
          <w:szCs w:val="21"/>
        </w:rPr>
        <w:t>2、</w:t>
      </w:r>
      <w:r w:rsidR="00A75592" w:rsidRPr="00A75592">
        <w:rPr>
          <w:rFonts w:ascii="宋体" w:hAnsi="宋体" w:hint="eastAsia"/>
          <w:szCs w:val="21"/>
        </w:rPr>
        <w:t>任何人不得干扰招标机构的评标活动，否则将废除其投标，并承担相应的法律责任。</w:t>
      </w:r>
    </w:p>
    <w:p w:rsidR="00A75592" w:rsidRPr="00A75592" w:rsidRDefault="00A75592" w:rsidP="00A75592">
      <w:pPr>
        <w:spacing w:line="360" w:lineRule="auto"/>
        <w:ind w:rightChars="50" w:right="105"/>
        <w:rPr>
          <w:rFonts w:ascii="宋体" w:hAnsi="宋体"/>
          <w:b/>
          <w:szCs w:val="21"/>
        </w:rPr>
      </w:pPr>
      <w:r w:rsidRPr="00A75592">
        <w:rPr>
          <w:rFonts w:ascii="宋体" w:hAnsi="宋体" w:hint="eastAsia"/>
          <w:b/>
          <w:szCs w:val="21"/>
        </w:rPr>
        <w:t>4 授予合同</w:t>
      </w:r>
    </w:p>
    <w:p w:rsidR="00A75592" w:rsidRPr="00A75592" w:rsidRDefault="00A75592" w:rsidP="00A75592">
      <w:pPr>
        <w:spacing w:line="360" w:lineRule="auto"/>
        <w:ind w:rightChars="50" w:right="105"/>
        <w:rPr>
          <w:rFonts w:ascii="宋体" w:hAnsi="宋体"/>
          <w:szCs w:val="21"/>
        </w:rPr>
      </w:pPr>
      <w:r>
        <w:rPr>
          <w:rFonts w:ascii="宋体" w:hAnsi="宋体" w:hint="eastAsia"/>
          <w:szCs w:val="21"/>
        </w:rPr>
        <w:t xml:space="preserve">4.1 </w:t>
      </w:r>
      <w:r w:rsidRPr="00A75592">
        <w:rPr>
          <w:rFonts w:ascii="宋体" w:hAnsi="宋体" w:hint="eastAsia"/>
          <w:szCs w:val="21"/>
        </w:rPr>
        <w:t>中标人的确定</w:t>
      </w:r>
    </w:p>
    <w:p w:rsidR="00A75592" w:rsidRPr="00A75592" w:rsidRDefault="00A74EA3" w:rsidP="00A75592">
      <w:pPr>
        <w:spacing w:line="360" w:lineRule="auto"/>
        <w:ind w:rightChars="50" w:right="105" w:firstLineChars="150" w:firstLine="315"/>
        <w:rPr>
          <w:rFonts w:ascii="宋体" w:hAnsi="宋体"/>
          <w:szCs w:val="21"/>
        </w:rPr>
      </w:pPr>
      <w:r>
        <w:rPr>
          <w:rFonts w:ascii="宋体" w:hAnsi="宋体" w:cs="宋体" w:hint="eastAsia"/>
          <w:szCs w:val="21"/>
        </w:rPr>
        <w:t>合同将授予其投标符合招标文件要求、并能圆满地履行合同的、对招标</w:t>
      </w:r>
      <w:r w:rsidR="00A75592" w:rsidRPr="00A75592">
        <w:rPr>
          <w:rFonts w:ascii="宋体" w:hAnsi="宋体" w:cs="宋体" w:hint="eastAsia"/>
          <w:szCs w:val="21"/>
        </w:rPr>
        <w:t>人最为有利的、最合理报价的投标人。</w:t>
      </w:r>
      <w:r w:rsidR="00A75592" w:rsidRPr="00A75592">
        <w:rPr>
          <w:rFonts w:ascii="宋体" w:hAnsi="宋体" w:hint="eastAsia"/>
          <w:szCs w:val="21"/>
        </w:rPr>
        <w:t>中标人不允许转包。</w:t>
      </w:r>
    </w:p>
    <w:p w:rsidR="00A75592" w:rsidRPr="00A75592" w:rsidRDefault="00A74EA3" w:rsidP="00A75592">
      <w:pPr>
        <w:spacing w:line="360" w:lineRule="auto"/>
        <w:ind w:rightChars="50" w:right="105"/>
        <w:rPr>
          <w:rFonts w:ascii="宋体" w:hAnsi="宋体"/>
          <w:szCs w:val="21"/>
        </w:rPr>
      </w:pPr>
      <w:r>
        <w:rPr>
          <w:rFonts w:ascii="宋体" w:hAnsi="宋体" w:hint="eastAsia"/>
          <w:szCs w:val="21"/>
        </w:rPr>
        <w:lastRenderedPageBreak/>
        <w:t>4.</w:t>
      </w:r>
      <w:r w:rsidR="00A75592" w:rsidRPr="00A75592">
        <w:rPr>
          <w:rFonts w:ascii="宋体" w:hAnsi="宋体" w:hint="eastAsia"/>
          <w:szCs w:val="21"/>
        </w:rPr>
        <w:t>2</w:t>
      </w:r>
      <w:r>
        <w:rPr>
          <w:rFonts w:ascii="宋体" w:hAnsi="宋体" w:hint="eastAsia"/>
          <w:szCs w:val="21"/>
        </w:rPr>
        <w:t xml:space="preserve"> </w:t>
      </w:r>
      <w:r w:rsidR="00A75592" w:rsidRPr="00A75592">
        <w:rPr>
          <w:rFonts w:ascii="宋体" w:hAnsi="宋体" w:hint="eastAsia"/>
          <w:szCs w:val="21"/>
        </w:rPr>
        <w:t>中标通知</w:t>
      </w:r>
    </w:p>
    <w:p w:rsidR="001D3C59" w:rsidRPr="00533587" w:rsidRDefault="00A75592" w:rsidP="00A74EA3">
      <w:pPr>
        <w:spacing w:line="360" w:lineRule="auto"/>
        <w:ind w:rightChars="50" w:right="105" w:firstLineChars="200" w:firstLine="420"/>
        <w:jc w:val="center"/>
        <w:rPr>
          <w:rFonts w:ascii="宋体" w:hAnsi="宋体"/>
          <w:b/>
          <w:szCs w:val="21"/>
        </w:rPr>
      </w:pPr>
      <w:r w:rsidRPr="00A75592">
        <w:rPr>
          <w:rFonts w:ascii="宋体" w:hAnsi="宋体" w:cs="宋体" w:hint="eastAsia"/>
          <w:szCs w:val="21"/>
        </w:rPr>
        <w:t>定标结束</w:t>
      </w:r>
      <w:r w:rsidRPr="00A75592">
        <w:rPr>
          <w:rFonts w:ascii="宋体" w:hAnsi="宋体" w:cs="宋体B社." w:hint="eastAsia"/>
          <w:szCs w:val="21"/>
        </w:rPr>
        <w:t>后</w:t>
      </w:r>
      <w:r w:rsidR="00A74EA3">
        <w:rPr>
          <w:rFonts w:ascii="宋体" w:hAnsi="宋体" w:cs="宋体" w:hint="eastAsia"/>
          <w:szCs w:val="21"/>
        </w:rPr>
        <w:t>，招标</w:t>
      </w:r>
      <w:r w:rsidRPr="00A75592">
        <w:rPr>
          <w:rFonts w:ascii="宋体" w:hAnsi="宋体" w:cs="宋体" w:hint="eastAsia"/>
          <w:szCs w:val="21"/>
        </w:rPr>
        <w:t>人将</w:t>
      </w:r>
      <w:r w:rsidR="00D14FF4">
        <w:rPr>
          <w:rFonts w:ascii="宋体" w:hAnsi="宋体" w:cs="宋体" w:hint="eastAsia"/>
          <w:szCs w:val="21"/>
        </w:rPr>
        <w:t>在南京市溧水区人民医院网站</w:t>
      </w:r>
      <w:r w:rsidRPr="00A75592">
        <w:rPr>
          <w:rFonts w:ascii="宋体" w:hAnsi="宋体" w:cs="宋体" w:hint="eastAsia"/>
          <w:szCs w:val="21"/>
        </w:rPr>
        <w:t>（或电话）通知中标的投标人。</w:t>
      </w:r>
      <w:r w:rsidR="00A74EA3">
        <w:rPr>
          <w:rFonts w:ascii="宋体" w:hAnsi="宋体" w:cs="宋体"/>
          <w:szCs w:val="21"/>
        </w:rPr>
        <w:br w:type="page"/>
      </w:r>
      <w:r w:rsidR="001D3C59" w:rsidRPr="00533587">
        <w:rPr>
          <w:rFonts w:ascii="宋体" w:hAnsi="宋体"/>
          <w:b/>
          <w:szCs w:val="21"/>
        </w:rPr>
        <w:lastRenderedPageBreak/>
        <w:t xml:space="preserve">第三章  </w:t>
      </w:r>
      <w:r w:rsidR="00566AA8" w:rsidRPr="00533587">
        <w:rPr>
          <w:rFonts w:ascii="宋体" w:hAnsi="宋体" w:hint="eastAsia"/>
          <w:b/>
          <w:szCs w:val="21"/>
        </w:rPr>
        <w:t>招标内容及要求</w:t>
      </w:r>
    </w:p>
    <w:p w:rsidR="00823B52" w:rsidRPr="00533587" w:rsidRDefault="00823B52" w:rsidP="00823B52">
      <w:pPr>
        <w:spacing w:line="360" w:lineRule="auto"/>
        <w:rPr>
          <w:rFonts w:ascii="宋体" w:hAnsi="宋体"/>
          <w:b/>
          <w:szCs w:val="21"/>
        </w:rPr>
      </w:pPr>
      <w:r w:rsidRPr="00533587">
        <w:rPr>
          <w:rFonts w:ascii="宋体" w:hAnsi="宋体" w:hint="eastAsia"/>
          <w:b/>
          <w:szCs w:val="21"/>
        </w:rPr>
        <w:t xml:space="preserve">1 </w:t>
      </w:r>
      <w:r w:rsidRPr="00533587">
        <w:rPr>
          <w:rFonts w:ascii="宋体" w:hAnsi="宋体"/>
          <w:b/>
          <w:szCs w:val="21"/>
        </w:rPr>
        <w:t>项目概述</w:t>
      </w:r>
      <w:r>
        <w:rPr>
          <w:rFonts w:ascii="宋体" w:hAnsi="宋体" w:hint="eastAsia"/>
          <w:b/>
          <w:szCs w:val="21"/>
        </w:rPr>
        <w:t>（供参考）</w:t>
      </w:r>
    </w:p>
    <w:p w:rsidR="00823B52" w:rsidRPr="00533587" w:rsidRDefault="00823B52" w:rsidP="00693684">
      <w:pPr>
        <w:spacing w:line="360" w:lineRule="exact"/>
        <w:ind w:firstLineChars="200" w:firstLine="420"/>
        <w:contextualSpacing/>
        <w:rPr>
          <w:rFonts w:ascii="宋体" w:hAnsi="宋体"/>
          <w:szCs w:val="21"/>
        </w:rPr>
      </w:pPr>
      <w:r w:rsidRPr="00533587">
        <w:rPr>
          <w:rFonts w:ascii="宋体" w:hAnsi="宋体"/>
          <w:szCs w:val="21"/>
        </w:rPr>
        <w:t>本次招标采购项目</w:t>
      </w:r>
      <w:r w:rsidRPr="00D14FF4">
        <w:rPr>
          <w:rFonts w:ascii="宋体" w:hAnsi="宋体"/>
          <w:color w:val="000000"/>
          <w:szCs w:val="21"/>
        </w:rPr>
        <w:t>为</w:t>
      </w:r>
      <w:r w:rsidRPr="00D14FF4">
        <w:rPr>
          <w:rFonts w:ascii="宋体" w:hAnsi="宋体" w:hint="eastAsia"/>
          <w:color w:val="000000"/>
          <w:szCs w:val="21"/>
        </w:rPr>
        <w:t>高级专家</w:t>
      </w:r>
      <w:r>
        <w:rPr>
          <w:rFonts w:ascii="宋体" w:hAnsi="宋体" w:hint="eastAsia"/>
          <w:color w:val="000000"/>
          <w:szCs w:val="21"/>
        </w:rPr>
        <w:t>门诊自动分诊导医系统</w:t>
      </w:r>
      <w:r w:rsidRPr="00533587">
        <w:rPr>
          <w:rFonts w:ascii="宋体" w:hAnsi="宋体"/>
          <w:szCs w:val="21"/>
        </w:rPr>
        <w:t>，投标方应根据招标文件所提出的设备技术规格和服务要求，综合考虑设备的适应性，选择具有最佳性能价格比的设备前来投标。希望投标方以精良的设备、优良的服务和优惠的价格，充分显示</w:t>
      </w:r>
      <w:r>
        <w:rPr>
          <w:rFonts w:ascii="宋体" w:hAnsi="宋体" w:hint="eastAsia"/>
          <w:szCs w:val="21"/>
        </w:rPr>
        <w:t>投标人</w:t>
      </w:r>
      <w:r w:rsidRPr="00533587">
        <w:rPr>
          <w:rFonts w:ascii="宋体" w:hAnsi="宋体"/>
          <w:szCs w:val="21"/>
        </w:rPr>
        <w:t>竞争实力。</w:t>
      </w:r>
    </w:p>
    <w:p w:rsidR="00823B52" w:rsidRPr="00533587" w:rsidRDefault="00823B52" w:rsidP="00823B52">
      <w:pPr>
        <w:spacing w:line="360" w:lineRule="auto"/>
        <w:rPr>
          <w:rFonts w:ascii="宋体" w:hAnsi="宋体"/>
          <w:b/>
          <w:szCs w:val="21"/>
        </w:rPr>
      </w:pPr>
      <w:r w:rsidRPr="00533587">
        <w:rPr>
          <w:rFonts w:ascii="宋体" w:hAnsi="宋体" w:hint="eastAsia"/>
          <w:b/>
          <w:szCs w:val="21"/>
        </w:rPr>
        <w:t xml:space="preserve">2 </w:t>
      </w:r>
      <w:r w:rsidRPr="00533587">
        <w:rPr>
          <w:rFonts w:ascii="宋体" w:hAnsi="宋体"/>
          <w:b/>
          <w:szCs w:val="21"/>
        </w:rPr>
        <w:t>设备需求一览表</w:t>
      </w:r>
    </w:p>
    <w:tbl>
      <w:tblPr>
        <w:tblW w:w="846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4376"/>
        <w:gridCol w:w="1924"/>
        <w:gridCol w:w="1440"/>
      </w:tblGrid>
      <w:tr w:rsidR="00823B52" w:rsidRPr="00511B09" w:rsidTr="00BD4195">
        <w:trPr>
          <w:cantSplit/>
          <w:trHeight w:val="510"/>
        </w:trPr>
        <w:tc>
          <w:tcPr>
            <w:tcW w:w="720" w:type="dxa"/>
            <w:vAlign w:val="center"/>
          </w:tcPr>
          <w:p w:rsidR="00823B52" w:rsidRPr="00511B09" w:rsidRDefault="00823B52" w:rsidP="00BD4195">
            <w:pPr>
              <w:spacing w:line="360" w:lineRule="auto"/>
              <w:jc w:val="center"/>
              <w:rPr>
                <w:rFonts w:ascii="宋体" w:hAnsi="宋体"/>
                <w:caps/>
                <w:szCs w:val="21"/>
              </w:rPr>
            </w:pPr>
            <w:r w:rsidRPr="00511B09">
              <w:rPr>
                <w:rFonts w:ascii="宋体" w:hAnsi="宋体"/>
                <w:caps/>
                <w:szCs w:val="21"/>
              </w:rPr>
              <w:t>序号</w:t>
            </w:r>
          </w:p>
        </w:tc>
        <w:tc>
          <w:tcPr>
            <w:tcW w:w="4376" w:type="dxa"/>
            <w:vAlign w:val="center"/>
          </w:tcPr>
          <w:p w:rsidR="00823B52" w:rsidRPr="00511B09" w:rsidRDefault="00823B52" w:rsidP="00BD4195">
            <w:pPr>
              <w:spacing w:line="360" w:lineRule="auto"/>
              <w:jc w:val="center"/>
              <w:rPr>
                <w:rFonts w:ascii="宋体" w:hAnsi="宋体"/>
                <w:caps/>
                <w:szCs w:val="21"/>
              </w:rPr>
            </w:pPr>
            <w:r w:rsidRPr="00511B09">
              <w:rPr>
                <w:rFonts w:ascii="宋体" w:hAnsi="宋体"/>
                <w:caps/>
                <w:szCs w:val="21"/>
              </w:rPr>
              <w:t>货物名称</w:t>
            </w:r>
          </w:p>
        </w:tc>
        <w:tc>
          <w:tcPr>
            <w:tcW w:w="1924" w:type="dxa"/>
            <w:vAlign w:val="center"/>
          </w:tcPr>
          <w:p w:rsidR="00823B52" w:rsidRPr="00511B09" w:rsidRDefault="00823B52" w:rsidP="00BD4195">
            <w:pPr>
              <w:spacing w:line="360" w:lineRule="auto"/>
              <w:jc w:val="center"/>
              <w:rPr>
                <w:rFonts w:ascii="宋体" w:hAnsi="宋体"/>
                <w:caps/>
                <w:szCs w:val="21"/>
              </w:rPr>
            </w:pPr>
            <w:r w:rsidRPr="00511B09">
              <w:rPr>
                <w:rFonts w:ascii="宋体" w:hAnsi="宋体"/>
                <w:caps/>
                <w:szCs w:val="21"/>
              </w:rPr>
              <w:t>交货期</w:t>
            </w:r>
          </w:p>
        </w:tc>
        <w:tc>
          <w:tcPr>
            <w:tcW w:w="1440" w:type="dxa"/>
            <w:vAlign w:val="center"/>
          </w:tcPr>
          <w:p w:rsidR="00823B52" w:rsidRPr="00511B09" w:rsidRDefault="00823B52" w:rsidP="00BD4195">
            <w:pPr>
              <w:spacing w:line="360" w:lineRule="auto"/>
              <w:jc w:val="center"/>
              <w:rPr>
                <w:rFonts w:ascii="宋体" w:hAnsi="宋体"/>
                <w:caps/>
                <w:szCs w:val="21"/>
              </w:rPr>
            </w:pPr>
            <w:r w:rsidRPr="00511B09">
              <w:rPr>
                <w:rFonts w:ascii="宋体" w:hAnsi="宋体"/>
                <w:caps/>
                <w:szCs w:val="21"/>
              </w:rPr>
              <w:t>目的地</w:t>
            </w:r>
          </w:p>
        </w:tc>
      </w:tr>
      <w:tr w:rsidR="00823B52" w:rsidRPr="00511B09" w:rsidTr="00BD4195">
        <w:trPr>
          <w:cantSplit/>
          <w:trHeight w:val="510"/>
        </w:trPr>
        <w:tc>
          <w:tcPr>
            <w:tcW w:w="720" w:type="dxa"/>
            <w:vAlign w:val="center"/>
          </w:tcPr>
          <w:p w:rsidR="00823B52" w:rsidRPr="00511B09" w:rsidRDefault="00823B52" w:rsidP="00BD4195">
            <w:pPr>
              <w:spacing w:line="360" w:lineRule="auto"/>
              <w:jc w:val="center"/>
              <w:rPr>
                <w:rFonts w:ascii="宋体" w:hAnsi="宋体"/>
                <w:caps/>
                <w:szCs w:val="21"/>
              </w:rPr>
            </w:pPr>
            <w:r w:rsidRPr="00511B09">
              <w:rPr>
                <w:rFonts w:ascii="宋体" w:hAnsi="宋体"/>
                <w:caps/>
                <w:szCs w:val="21"/>
              </w:rPr>
              <w:t>1</w:t>
            </w:r>
          </w:p>
        </w:tc>
        <w:tc>
          <w:tcPr>
            <w:tcW w:w="4376" w:type="dxa"/>
            <w:vAlign w:val="center"/>
          </w:tcPr>
          <w:p w:rsidR="00823B52" w:rsidRPr="00511B09" w:rsidRDefault="00823B52" w:rsidP="00BD4195">
            <w:pPr>
              <w:spacing w:line="360" w:lineRule="auto"/>
              <w:jc w:val="center"/>
              <w:rPr>
                <w:rFonts w:ascii="宋体" w:hAnsi="宋体"/>
                <w:szCs w:val="21"/>
                <w:lang w:val="en-GB"/>
              </w:rPr>
            </w:pPr>
            <w:bookmarkStart w:id="4" w:name="OLE_LINK1"/>
            <w:r w:rsidRPr="00511B09">
              <w:rPr>
                <w:rFonts w:ascii="宋体" w:hAnsi="宋体" w:hint="eastAsia"/>
                <w:color w:val="000000"/>
                <w:szCs w:val="21"/>
              </w:rPr>
              <w:t>门诊自动分诊导医系统</w:t>
            </w:r>
            <w:bookmarkEnd w:id="4"/>
          </w:p>
        </w:tc>
        <w:tc>
          <w:tcPr>
            <w:tcW w:w="1924" w:type="dxa"/>
            <w:vMerge w:val="restart"/>
            <w:vAlign w:val="center"/>
          </w:tcPr>
          <w:p w:rsidR="00823B52" w:rsidRPr="00511B09" w:rsidRDefault="00823B52" w:rsidP="00BD4195">
            <w:pPr>
              <w:spacing w:line="360" w:lineRule="auto"/>
              <w:jc w:val="center"/>
              <w:rPr>
                <w:rFonts w:ascii="宋体" w:hAnsi="宋体"/>
                <w:szCs w:val="21"/>
              </w:rPr>
            </w:pPr>
            <w:r w:rsidRPr="00511B09">
              <w:rPr>
                <w:rFonts w:ascii="宋体" w:hAnsi="宋体"/>
                <w:szCs w:val="21"/>
              </w:rPr>
              <w:t>合同签订后</w:t>
            </w:r>
            <w:r>
              <w:rPr>
                <w:rFonts w:ascii="宋体" w:hAnsi="宋体" w:hint="eastAsia"/>
                <w:color w:val="000000"/>
                <w:szCs w:val="21"/>
              </w:rPr>
              <w:t>15</w:t>
            </w:r>
            <w:r w:rsidRPr="00511B09">
              <w:rPr>
                <w:rFonts w:ascii="宋体" w:hAnsi="宋体"/>
                <w:szCs w:val="21"/>
              </w:rPr>
              <w:t>天内完成安装调试</w:t>
            </w:r>
          </w:p>
        </w:tc>
        <w:tc>
          <w:tcPr>
            <w:tcW w:w="1440" w:type="dxa"/>
            <w:vMerge w:val="restart"/>
            <w:vAlign w:val="center"/>
          </w:tcPr>
          <w:p w:rsidR="00823B52" w:rsidRPr="00511B09" w:rsidRDefault="00693684" w:rsidP="00BD4195">
            <w:pPr>
              <w:spacing w:line="360" w:lineRule="auto"/>
              <w:jc w:val="center"/>
              <w:rPr>
                <w:rFonts w:ascii="宋体" w:hAnsi="宋体"/>
                <w:color w:val="000000"/>
                <w:szCs w:val="21"/>
              </w:rPr>
            </w:pPr>
            <w:r>
              <w:rPr>
                <w:rFonts w:ascii="宋体" w:hAnsi="宋体" w:hint="eastAsia"/>
                <w:color w:val="000000"/>
                <w:szCs w:val="21"/>
              </w:rPr>
              <w:t>南京市</w:t>
            </w:r>
            <w:r w:rsidR="00823B52" w:rsidRPr="00511B09">
              <w:rPr>
                <w:rFonts w:ascii="宋体" w:hAnsi="宋体" w:hint="eastAsia"/>
                <w:color w:val="000000"/>
                <w:szCs w:val="21"/>
              </w:rPr>
              <w:t>溧水区人民医院</w:t>
            </w:r>
          </w:p>
        </w:tc>
      </w:tr>
      <w:tr w:rsidR="00823B52" w:rsidRPr="00511B09" w:rsidTr="00BD4195">
        <w:trPr>
          <w:cantSplit/>
          <w:trHeight w:val="510"/>
        </w:trPr>
        <w:tc>
          <w:tcPr>
            <w:tcW w:w="720" w:type="dxa"/>
            <w:vAlign w:val="center"/>
          </w:tcPr>
          <w:p w:rsidR="00823B52" w:rsidRPr="00511B09" w:rsidRDefault="00823B52" w:rsidP="00BD4195">
            <w:pPr>
              <w:spacing w:line="360" w:lineRule="auto"/>
              <w:jc w:val="center"/>
              <w:rPr>
                <w:rFonts w:ascii="宋体" w:hAnsi="宋体"/>
                <w:szCs w:val="21"/>
              </w:rPr>
            </w:pPr>
            <w:r w:rsidRPr="00511B09">
              <w:rPr>
                <w:rFonts w:ascii="宋体" w:hAnsi="宋体"/>
                <w:szCs w:val="21"/>
              </w:rPr>
              <w:t>2</w:t>
            </w:r>
          </w:p>
        </w:tc>
        <w:tc>
          <w:tcPr>
            <w:tcW w:w="4376" w:type="dxa"/>
            <w:vAlign w:val="center"/>
          </w:tcPr>
          <w:p w:rsidR="00823B52" w:rsidRPr="00511B09" w:rsidRDefault="00823B52" w:rsidP="00BD4195">
            <w:pPr>
              <w:spacing w:line="360" w:lineRule="auto"/>
              <w:jc w:val="center"/>
              <w:rPr>
                <w:rFonts w:ascii="宋体" w:hAnsi="宋体"/>
                <w:szCs w:val="21"/>
                <w:lang w:val="en-GB"/>
              </w:rPr>
            </w:pPr>
            <w:r w:rsidRPr="00511B09">
              <w:rPr>
                <w:rFonts w:ascii="宋体" w:hAnsi="宋体"/>
                <w:szCs w:val="21"/>
              </w:rPr>
              <w:t>技术资料</w:t>
            </w:r>
          </w:p>
        </w:tc>
        <w:tc>
          <w:tcPr>
            <w:tcW w:w="1924" w:type="dxa"/>
            <w:vMerge/>
            <w:vAlign w:val="center"/>
          </w:tcPr>
          <w:p w:rsidR="00823B52" w:rsidRPr="00511B09" w:rsidRDefault="00823B52" w:rsidP="00BD4195">
            <w:pPr>
              <w:spacing w:line="360" w:lineRule="auto"/>
              <w:jc w:val="center"/>
              <w:rPr>
                <w:rFonts w:ascii="宋体" w:hAnsi="宋体"/>
                <w:szCs w:val="21"/>
              </w:rPr>
            </w:pPr>
          </w:p>
        </w:tc>
        <w:tc>
          <w:tcPr>
            <w:tcW w:w="1440" w:type="dxa"/>
            <w:vMerge/>
            <w:vAlign w:val="center"/>
          </w:tcPr>
          <w:p w:rsidR="00823B52" w:rsidRPr="00511B09" w:rsidRDefault="00823B52" w:rsidP="00BD4195">
            <w:pPr>
              <w:spacing w:line="360" w:lineRule="auto"/>
              <w:jc w:val="center"/>
              <w:rPr>
                <w:rFonts w:ascii="宋体" w:hAnsi="宋体"/>
                <w:szCs w:val="21"/>
              </w:rPr>
            </w:pPr>
          </w:p>
        </w:tc>
      </w:tr>
      <w:tr w:rsidR="00823B52" w:rsidRPr="00511B09" w:rsidTr="00BD4195">
        <w:trPr>
          <w:cantSplit/>
          <w:trHeight w:val="510"/>
        </w:trPr>
        <w:tc>
          <w:tcPr>
            <w:tcW w:w="720" w:type="dxa"/>
            <w:vAlign w:val="center"/>
          </w:tcPr>
          <w:p w:rsidR="00823B52" w:rsidRPr="00511B09" w:rsidRDefault="00823B52" w:rsidP="00BD4195">
            <w:pPr>
              <w:spacing w:line="360" w:lineRule="auto"/>
              <w:jc w:val="center"/>
              <w:rPr>
                <w:rFonts w:ascii="宋体" w:hAnsi="宋体"/>
                <w:szCs w:val="21"/>
              </w:rPr>
            </w:pPr>
            <w:r w:rsidRPr="00511B09">
              <w:rPr>
                <w:rFonts w:ascii="宋体" w:hAnsi="宋体"/>
                <w:szCs w:val="21"/>
              </w:rPr>
              <w:t>3</w:t>
            </w:r>
          </w:p>
        </w:tc>
        <w:tc>
          <w:tcPr>
            <w:tcW w:w="4376" w:type="dxa"/>
            <w:vAlign w:val="center"/>
          </w:tcPr>
          <w:p w:rsidR="00823B52" w:rsidRPr="00511B09" w:rsidRDefault="00823B52" w:rsidP="00BD4195">
            <w:pPr>
              <w:spacing w:line="360" w:lineRule="auto"/>
              <w:jc w:val="center"/>
              <w:rPr>
                <w:rFonts w:ascii="宋体" w:hAnsi="宋体"/>
                <w:szCs w:val="21"/>
                <w:lang w:val="en-GB"/>
              </w:rPr>
            </w:pPr>
            <w:r w:rsidRPr="00511B09">
              <w:rPr>
                <w:rFonts w:ascii="宋体" w:hAnsi="宋体"/>
                <w:szCs w:val="21"/>
              </w:rPr>
              <w:t>投标商须提供的其他资料</w:t>
            </w:r>
          </w:p>
        </w:tc>
        <w:tc>
          <w:tcPr>
            <w:tcW w:w="1924" w:type="dxa"/>
            <w:vMerge/>
            <w:vAlign w:val="center"/>
          </w:tcPr>
          <w:p w:rsidR="00823B52" w:rsidRPr="00511B09" w:rsidRDefault="00823B52" w:rsidP="00BD4195">
            <w:pPr>
              <w:spacing w:line="360" w:lineRule="auto"/>
              <w:jc w:val="center"/>
              <w:rPr>
                <w:rFonts w:ascii="宋体" w:hAnsi="宋体"/>
                <w:szCs w:val="21"/>
              </w:rPr>
            </w:pPr>
          </w:p>
        </w:tc>
        <w:tc>
          <w:tcPr>
            <w:tcW w:w="1440" w:type="dxa"/>
            <w:vMerge/>
            <w:vAlign w:val="center"/>
          </w:tcPr>
          <w:p w:rsidR="00823B52" w:rsidRPr="00511B09" w:rsidRDefault="00823B52" w:rsidP="00BD4195">
            <w:pPr>
              <w:spacing w:line="360" w:lineRule="auto"/>
              <w:jc w:val="center"/>
              <w:rPr>
                <w:rFonts w:ascii="宋体" w:hAnsi="宋体"/>
                <w:szCs w:val="21"/>
              </w:rPr>
            </w:pPr>
          </w:p>
        </w:tc>
      </w:tr>
    </w:tbl>
    <w:p w:rsidR="00823B52" w:rsidRPr="00533587" w:rsidRDefault="00823B52" w:rsidP="00823B52">
      <w:pPr>
        <w:spacing w:line="360" w:lineRule="auto"/>
        <w:outlineLvl w:val="1"/>
        <w:rPr>
          <w:rFonts w:ascii="宋体" w:hAnsi="宋体"/>
          <w:b/>
          <w:szCs w:val="21"/>
        </w:rPr>
      </w:pPr>
      <w:bookmarkStart w:id="5" w:name="_Toc151872218"/>
      <w:bookmarkStart w:id="6" w:name="_Toc159567303"/>
      <w:bookmarkStart w:id="7" w:name="_Toc160880156"/>
      <w:bookmarkStart w:id="8" w:name="_Toc160880525"/>
      <w:bookmarkStart w:id="9" w:name="_Toc161573824"/>
      <w:bookmarkStart w:id="10" w:name="_Toc176768494"/>
      <w:bookmarkStart w:id="11" w:name="_Toc193885994"/>
      <w:bookmarkStart w:id="12" w:name="_Toc193886240"/>
      <w:bookmarkStart w:id="13" w:name="_Toc193602952"/>
      <w:bookmarkStart w:id="14" w:name="_Toc194304692"/>
      <w:bookmarkStart w:id="15" w:name="_Toc202344411"/>
      <w:bookmarkStart w:id="16" w:name="_Toc208722831"/>
      <w:bookmarkStart w:id="17" w:name="_Toc209858941"/>
      <w:bookmarkStart w:id="18" w:name="_Toc209859674"/>
      <w:bookmarkStart w:id="19" w:name="_Toc209859837"/>
      <w:bookmarkStart w:id="20" w:name="_Toc203211169"/>
      <w:bookmarkStart w:id="21" w:name="_Toc214272590"/>
      <w:bookmarkStart w:id="22" w:name="_Toc214272843"/>
      <w:bookmarkStart w:id="23" w:name="_Toc214272910"/>
      <w:bookmarkStart w:id="24" w:name="_Toc214691337"/>
      <w:bookmarkStart w:id="25" w:name="_Toc214691432"/>
      <w:bookmarkStart w:id="26" w:name="_Toc214691849"/>
      <w:bookmarkStart w:id="27" w:name="_Toc214965242"/>
      <w:bookmarkStart w:id="28" w:name="_Toc214965353"/>
      <w:bookmarkStart w:id="29" w:name="_Toc217462836"/>
      <w:bookmarkStart w:id="30" w:name="_Toc217462934"/>
      <w:bookmarkStart w:id="31" w:name="_Toc217462993"/>
      <w:bookmarkStart w:id="32" w:name="_Toc225328480"/>
      <w:bookmarkStart w:id="33" w:name="_Toc229479897"/>
      <w:bookmarkStart w:id="34" w:name="_Toc229480303"/>
      <w:bookmarkStart w:id="35" w:name="_Toc229796695"/>
      <w:bookmarkStart w:id="36" w:name="_Toc230082496"/>
      <w:bookmarkStart w:id="37" w:name="_Toc230403607"/>
      <w:bookmarkStart w:id="38" w:name="_Toc240364190"/>
      <w:bookmarkStart w:id="39" w:name="_Toc245178995"/>
      <w:bookmarkStart w:id="40" w:name="_Toc245786523"/>
      <w:bookmarkStart w:id="41" w:name="_Toc251156861"/>
      <w:bookmarkStart w:id="42" w:name="_Toc251156923"/>
      <w:bookmarkStart w:id="43" w:name="_Toc251236655"/>
      <w:r w:rsidRPr="00533587">
        <w:rPr>
          <w:rFonts w:ascii="宋体" w:hAnsi="宋体" w:hint="eastAsia"/>
          <w:b/>
          <w:szCs w:val="21"/>
        </w:rPr>
        <w:t xml:space="preserve">3 </w:t>
      </w:r>
      <w:r w:rsidRPr="00533587">
        <w:rPr>
          <w:rFonts w:ascii="宋体" w:hAnsi="宋体"/>
          <w:b/>
          <w:szCs w:val="21"/>
        </w:rPr>
        <w:t>设备技术规格及配置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23B52" w:rsidRPr="00533587" w:rsidRDefault="00823B52" w:rsidP="00823B52">
      <w:pPr>
        <w:spacing w:line="360" w:lineRule="auto"/>
        <w:rPr>
          <w:rFonts w:ascii="宋体" w:hAnsi="宋体"/>
          <w:b/>
          <w:szCs w:val="21"/>
        </w:rPr>
      </w:pPr>
      <w:r w:rsidRPr="00533587">
        <w:rPr>
          <w:rFonts w:ascii="宋体" w:hAnsi="宋体" w:hint="eastAsia"/>
          <w:b/>
          <w:szCs w:val="21"/>
        </w:rPr>
        <w:t xml:space="preserve">3.1 </w:t>
      </w:r>
      <w:r w:rsidRPr="00533587">
        <w:rPr>
          <w:rFonts w:ascii="宋体" w:hAnsi="宋体"/>
          <w:b/>
          <w:szCs w:val="21"/>
        </w:rPr>
        <w:t>项目总体需求</w:t>
      </w:r>
    </w:p>
    <w:p w:rsidR="00823B52" w:rsidRPr="00AF0252" w:rsidRDefault="00823B52" w:rsidP="00823B52">
      <w:pPr>
        <w:spacing w:line="320" w:lineRule="exact"/>
        <w:ind w:firstLineChars="200" w:firstLine="420"/>
        <w:rPr>
          <w:rFonts w:ascii="宋体" w:hAnsi="宋体"/>
          <w:szCs w:val="21"/>
        </w:rPr>
      </w:pPr>
      <w:r w:rsidRPr="00AF0252">
        <w:rPr>
          <w:rFonts w:ascii="宋体" w:hAnsi="宋体" w:hint="eastAsia"/>
          <w:szCs w:val="21"/>
        </w:rPr>
        <w:t>为了在</w:t>
      </w:r>
      <w:r w:rsidRPr="00533587">
        <w:rPr>
          <w:rFonts w:ascii="宋体" w:hAnsi="宋体" w:hint="eastAsia"/>
          <w:szCs w:val="21"/>
        </w:rPr>
        <w:t>医院</w:t>
      </w:r>
      <w:r w:rsidRPr="00533587">
        <w:rPr>
          <w:rFonts w:ascii="宋体" w:hAnsi="宋体"/>
          <w:szCs w:val="21"/>
        </w:rPr>
        <w:t>营造一个全新的就医环境，</w:t>
      </w:r>
      <w:r w:rsidRPr="00533587">
        <w:rPr>
          <w:rFonts w:ascii="宋体" w:hAnsi="宋体" w:hint="eastAsia"/>
          <w:szCs w:val="21"/>
        </w:rPr>
        <w:t>使病人在医院就诊得到优质的门诊就医服务，</w:t>
      </w:r>
      <w:r>
        <w:rPr>
          <w:rFonts w:ascii="宋体" w:hAnsi="宋体" w:hint="eastAsia"/>
          <w:szCs w:val="21"/>
        </w:rPr>
        <w:t>决定先在医院门诊二楼</w:t>
      </w:r>
      <w:r w:rsidRPr="00AF0252">
        <w:rPr>
          <w:rFonts w:ascii="宋体" w:hAnsi="宋体" w:hint="eastAsia"/>
          <w:szCs w:val="21"/>
        </w:rPr>
        <w:t>高级专家诊区</w:t>
      </w:r>
      <w:r>
        <w:rPr>
          <w:rFonts w:ascii="宋体" w:hAnsi="宋体" w:hint="eastAsia"/>
          <w:szCs w:val="21"/>
        </w:rPr>
        <w:t>实施“</w:t>
      </w:r>
      <w:r w:rsidRPr="00AF0252">
        <w:rPr>
          <w:rFonts w:ascii="宋体" w:hAnsi="宋体" w:hint="eastAsia"/>
          <w:szCs w:val="21"/>
        </w:rPr>
        <w:t>门诊自动分诊导医系统”。</w:t>
      </w:r>
    </w:p>
    <w:p w:rsidR="00823B52" w:rsidRPr="00E409EE" w:rsidRDefault="00E409EE" w:rsidP="00E409EE">
      <w:pPr>
        <w:spacing w:line="360" w:lineRule="auto"/>
        <w:rPr>
          <w:rFonts w:ascii="宋体" w:hAnsi="宋体"/>
          <w:b/>
          <w:szCs w:val="21"/>
        </w:rPr>
      </w:pPr>
      <w:r w:rsidRPr="00E409EE">
        <w:rPr>
          <w:rFonts w:ascii="宋体" w:hAnsi="宋体" w:hint="eastAsia"/>
          <w:b/>
          <w:szCs w:val="21"/>
        </w:rPr>
        <w:t>3.2</w:t>
      </w:r>
      <w:r w:rsidR="00823B52" w:rsidRPr="00E409EE">
        <w:rPr>
          <w:rFonts w:ascii="宋体" w:hAnsi="宋体" w:hint="eastAsia"/>
          <w:b/>
          <w:szCs w:val="21"/>
        </w:rPr>
        <w:t>招标清单：</w:t>
      </w:r>
    </w:p>
    <w:tbl>
      <w:tblPr>
        <w:tblW w:w="8195" w:type="dxa"/>
        <w:tblInd w:w="118" w:type="dxa"/>
        <w:tblLook w:val="04A0" w:firstRow="1" w:lastRow="0" w:firstColumn="1" w:lastColumn="0" w:noHBand="0" w:noVBand="1"/>
      </w:tblPr>
      <w:tblGrid>
        <w:gridCol w:w="699"/>
        <w:gridCol w:w="3392"/>
        <w:gridCol w:w="1792"/>
        <w:gridCol w:w="1080"/>
        <w:gridCol w:w="672"/>
        <w:gridCol w:w="560"/>
      </w:tblGrid>
      <w:tr w:rsidR="0095673C" w:rsidRPr="00E409EE" w:rsidTr="0095673C">
        <w:trPr>
          <w:trHeight w:val="270"/>
        </w:trPr>
        <w:tc>
          <w:tcPr>
            <w:tcW w:w="699" w:type="dxa"/>
            <w:tcBorders>
              <w:top w:val="single" w:sz="4" w:space="0" w:color="auto"/>
              <w:left w:val="single" w:sz="4" w:space="0" w:color="auto"/>
              <w:bottom w:val="nil"/>
              <w:right w:val="single" w:sz="4" w:space="0" w:color="auto"/>
            </w:tcBorders>
          </w:tcPr>
          <w:p w:rsidR="0095673C" w:rsidRPr="00E409EE" w:rsidRDefault="0095673C" w:rsidP="00E409EE">
            <w:pPr>
              <w:widowControl/>
              <w:jc w:val="center"/>
              <w:rPr>
                <w:rFonts w:ascii="宋体" w:hAnsi="宋体" w:cs="宋体"/>
                <w:b/>
                <w:bCs/>
                <w:kern w:val="0"/>
                <w:sz w:val="20"/>
                <w:szCs w:val="20"/>
              </w:rPr>
            </w:pPr>
          </w:p>
        </w:tc>
        <w:tc>
          <w:tcPr>
            <w:tcW w:w="3392" w:type="dxa"/>
            <w:tcBorders>
              <w:top w:val="single" w:sz="4" w:space="0" w:color="auto"/>
              <w:left w:val="single" w:sz="4" w:space="0" w:color="auto"/>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项目名称</w:t>
            </w:r>
          </w:p>
        </w:tc>
        <w:tc>
          <w:tcPr>
            <w:tcW w:w="1792" w:type="dxa"/>
            <w:tcBorders>
              <w:top w:val="single" w:sz="4" w:space="0" w:color="auto"/>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型号/规格</w:t>
            </w:r>
          </w:p>
        </w:tc>
        <w:tc>
          <w:tcPr>
            <w:tcW w:w="1080" w:type="dxa"/>
            <w:tcBorders>
              <w:top w:val="single" w:sz="4" w:space="0" w:color="auto"/>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品牌</w:t>
            </w:r>
          </w:p>
        </w:tc>
        <w:tc>
          <w:tcPr>
            <w:tcW w:w="672" w:type="dxa"/>
            <w:tcBorders>
              <w:top w:val="single" w:sz="4" w:space="0" w:color="auto"/>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单位</w:t>
            </w:r>
          </w:p>
        </w:tc>
        <w:tc>
          <w:tcPr>
            <w:tcW w:w="560" w:type="dxa"/>
            <w:tcBorders>
              <w:top w:val="single" w:sz="4" w:space="0" w:color="auto"/>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数量</w:t>
            </w:r>
          </w:p>
        </w:tc>
      </w:tr>
      <w:tr w:rsidR="0095673C" w:rsidRPr="00E409EE" w:rsidTr="0095673C">
        <w:trPr>
          <w:trHeight w:val="480"/>
        </w:trPr>
        <w:tc>
          <w:tcPr>
            <w:tcW w:w="699" w:type="dxa"/>
            <w:vMerge w:val="restart"/>
            <w:tcBorders>
              <w:top w:val="single" w:sz="4" w:space="0" w:color="auto"/>
              <w:left w:val="single" w:sz="8" w:space="0" w:color="auto"/>
              <w:right w:val="single" w:sz="4" w:space="0" w:color="auto"/>
            </w:tcBorders>
          </w:tcPr>
          <w:p w:rsidR="0095673C" w:rsidRPr="00E409EE" w:rsidRDefault="0095673C" w:rsidP="0095673C">
            <w:pPr>
              <w:widowControl/>
              <w:jc w:val="left"/>
              <w:rPr>
                <w:rFonts w:ascii="宋体" w:hAnsi="宋体" w:cs="宋体"/>
                <w:kern w:val="0"/>
                <w:sz w:val="18"/>
                <w:szCs w:val="18"/>
              </w:rPr>
            </w:pPr>
            <w:r>
              <w:rPr>
                <w:rFonts w:ascii="宋体" w:hAnsi="宋体" w:cs="宋体" w:hint="eastAsia"/>
                <w:kern w:val="0"/>
                <w:sz w:val="18"/>
                <w:szCs w:val="18"/>
              </w:rPr>
              <w:t>系统硬件</w:t>
            </w:r>
          </w:p>
        </w:tc>
        <w:tc>
          <w:tcPr>
            <w:tcW w:w="33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55寸信息发布竖屏</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55寸LG-显示器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LG</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台</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1</w:t>
            </w:r>
          </w:p>
        </w:tc>
      </w:tr>
      <w:tr w:rsidR="0095673C" w:rsidRPr="00E409EE" w:rsidTr="0095673C">
        <w:trPr>
          <w:trHeight w:val="27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55寸信息发布竖屏安装架</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订制（标贴）</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套</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1</w:t>
            </w:r>
          </w:p>
        </w:tc>
      </w:tr>
      <w:tr w:rsidR="0095673C" w:rsidRPr="00E409EE" w:rsidTr="0095673C">
        <w:trPr>
          <w:trHeight w:val="45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高级专家分诊电视</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55寸电视</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LG、海信、夏普</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台</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2</w:t>
            </w:r>
          </w:p>
        </w:tc>
      </w:tr>
      <w:tr w:rsidR="0095673C" w:rsidRPr="00E409EE" w:rsidTr="0095673C">
        <w:trPr>
          <w:trHeight w:val="27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分诊电视安装架</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订制</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台</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2</w:t>
            </w:r>
          </w:p>
        </w:tc>
      </w:tr>
      <w:tr w:rsidR="0095673C" w:rsidRPr="00E409EE" w:rsidTr="0095673C">
        <w:trPr>
          <w:trHeight w:val="48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22寸诊室终端（安装组件+win控制器）</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DY-5</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台</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8</w:t>
            </w:r>
          </w:p>
        </w:tc>
      </w:tr>
      <w:tr w:rsidR="0095673C" w:rsidRPr="00E409EE" w:rsidTr="0095673C">
        <w:trPr>
          <w:trHeight w:val="27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扬声器控制器</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DY-3 顶点语音播报</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只</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4</w:t>
            </w:r>
          </w:p>
        </w:tc>
      </w:tr>
      <w:tr w:rsidR="0095673C" w:rsidRPr="00E409EE" w:rsidTr="0095673C">
        <w:trPr>
          <w:trHeight w:val="27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吸顶扬声器</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NJP-2</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只</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4</w:t>
            </w:r>
          </w:p>
        </w:tc>
      </w:tr>
      <w:tr w:rsidR="0095673C" w:rsidRPr="00E409EE" w:rsidTr="0095673C">
        <w:trPr>
          <w:trHeight w:val="27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自助报到机</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DY-6</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台</w:t>
            </w:r>
          </w:p>
        </w:tc>
        <w:tc>
          <w:tcPr>
            <w:tcW w:w="560" w:type="dxa"/>
            <w:tcBorders>
              <w:top w:val="nil"/>
              <w:left w:val="nil"/>
              <w:bottom w:val="single" w:sz="4" w:space="0" w:color="auto"/>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1</w:t>
            </w:r>
          </w:p>
        </w:tc>
      </w:tr>
      <w:tr w:rsidR="0095673C" w:rsidRPr="00E409EE" w:rsidTr="0095673C">
        <w:trPr>
          <w:trHeight w:val="285"/>
        </w:trPr>
        <w:tc>
          <w:tcPr>
            <w:tcW w:w="699" w:type="dxa"/>
            <w:vMerge/>
            <w:tcBorders>
              <w:left w:val="single" w:sz="8" w:space="0" w:color="auto"/>
              <w:bottom w:val="nil"/>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nil"/>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显示嵌入控制器</w:t>
            </w:r>
          </w:p>
        </w:tc>
        <w:tc>
          <w:tcPr>
            <w:tcW w:w="1792" w:type="dxa"/>
            <w:tcBorders>
              <w:top w:val="single" w:sz="4" w:space="0" w:color="auto"/>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nil"/>
              <w:left w:val="nil"/>
              <w:bottom w:val="nil"/>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台</w:t>
            </w:r>
          </w:p>
        </w:tc>
        <w:tc>
          <w:tcPr>
            <w:tcW w:w="560" w:type="dxa"/>
            <w:tcBorders>
              <w:top w:val="nil"/>
              <w:left w:val="nil"/>
              <w:bottom w:val="nil"/>
              <w:right w:val="single" w:sz="4" w:space="0" w:color="auto"/>
            </w:tcBorders>
            <w:shd w:val="clear" w:color="000000" w:fill="FFFFFF"/>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3</w:t>
            </w:r>
          </w:p>
        </w:tc>
      </w:tr>
      <w:tr w:rsidR="0095673C" w:rsidRPr="00E409EE" w:rsidTr="0095673C">
        <w:trPr>
          <w:trHeight w:val="270"/>
        </w:trPr>
        <w:tc>
          <w:tcPr>
            <w:tcW w:w="699" w:type="dxa"/>
            <w:vMerge w:val="restart"/>
            <w:tcBorders>
              <w:top w:val="single" w:sz="4" w:space="0" w:color="auto"/>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r>
              <w:rPr>
                <w:rFonts w:ascii="宋体" w:hAnsi="宋体" w:cs="宋体" w:hint="eastAsia"/>
                <w:kern w:val="0"/>
                <w:sz w:val="18"/>
                <w:szCs w:val="18"/>
              </w:rPr>
              <w:t>软件</w:t>
            </w:r>
            <w:r>
              <w:rPr>
                <w:rFonts w:ascii="宋体" w:hAnsi="宋体" w:cs="宋体"/>
                <w:kern w:val="0"/>
                <w:sz w:val="18"/>
                <w:szCs w:val="18"/>
              </w:rPr>
              <w:t>需求</w:t>
            </w:r>
          </w:p>
        </w:tc>
        <w:tc>
          <w:tcPr>
            <w:tcW w:w="33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高级专家分诊导医软件</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95673C">
            <w:pPr>
              <w:widowControl/>
              <w:jc w:val="center"/>
              <w:rPr>
                <w:rFonts w:ascii="宋体" w:hAnsi="宋体" w:cs="宋体"/>
                <w:color w:val="000000"/>
                <w:kern w:val="0"/>
                <w:sz w:val="22"/>
                <w:szCs w:val="22"/>
              </w:rPr>
            </w:pPr>
            <w:r w:rsidRPr="00E409EE">
              <w:rPr>
                <w:rFonts w:ascii="宋体" w:hAnsi="宋体" w:cs="宋体" w:hint="eastAsia"/>
                <w:kern w:val="0"/>
                <w:sz w:val="18"/>
                <w:szCs w:val="18"/>
              </w:rPr>
              <w:t xml:space="preserve">　</w:t>
            </w:r>
            <w:r w:rsidRPr="00E409EE">
              <w:rPr>
                <w:rFonts w:ascii="宋体" w:hAnsi="宋体" w:cs="宋体" w:hint="eastAsia"/>
                <w:color w:val="000000"/>
                <w:kern w:val="0"/>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73C" w:rsidRPr="00E409EE" w:rsidRDefault="0095673C" w:rsidP="0095673C">
            <w:pPr>
              <w:widowControl/>
              <w:jc w:val="left"/>
              <w:rPr>
                <w:rFonts w:ascii="宋体" w:hAnsi="宋体" w:cs="宋体"/>
                <w:color w:val="000000"/>
                <w:kern w:val="0"/>
                <w:sz w:val="22"/>
                <w:szCs w:val="22"/>
              </w:rPr>
            </w:pPr>
            <w:r w:rsidRPr="00E409EE">
              <w:rPr>
                <w:rFonts w:ascii="宋体" w:hAnsi="宋体" w:cs="宋体" w:hint="eastAsia"/>
                <w:color w:val="000000"/>
                <w:kern w:val="0"/>
                <w:sz w:val="22"/>
                <w:szCs w:val="22"/>
              </w:rPr>
              <w:t xml:space="preserve">　　</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73C" w:rsidRPr="00E409EE" w:rsidRDefault="0095673C" w:rsidP="0095673C">
            <w:pPr>
              <w:widowControl/>
              <w:jc w:val="center"/>
              <w:rPr>
                <w:rFonts w:ascii="宋体" w:hAnsi="宋体" w:cs="宋体"/>
                <w:color w:val="000000"/>
                <w:kern w:val="0"/>
                <w:sz w:val="22"/>
                <w:szCs w:val="22"/>
              </w:rPr>
            </w:pPr>
            <w:r w:rsidRPr="00E409EE">
              <w:rPr>
                <w:rFonts w:ascii="宋体" w:hAnsi="宋体" w:cs="宋体" w:hint="eastAsia"/>
                <w:color w:val="000000"/>
                <w:kern w:val="0"/>
                <w:sz w:val="22"/>
                <w:szCs w:val="22"/>
              </w:rPr>
              <w:t>套</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73C" w:rsidRPr="00E409EE" w:rsidRDefault="0095673C" w:rsidP="0095673C">
            <w:pPr>
              <w:widowControl/>
              <w:jc w:val="center"/>
              <w:rPr>
                <w:rFonts w:ascii="宋体" w:hAnsi="宋体" w:cs="宋体"/>
                <w:color w:val="000000"/>
                <w:kern w:val="0"/>
                <w:sz w:val="22"/>
                <w:szCs w:val="22"/>
              </w:rPr>
            </w:pPr>
            <w:r w:rsidRPr="00E409EE">
              <w:rPr>
                <w:rFonts w:ascii="宋体" w:hAnsi="宋体" w:cs="宋体" w:hint="eastAsia"/>
                <w:color w:val="000000"/>
                <w:kern w:val="0"/>
                <w:sz w:val="22"/>
                <w:szCs w:val="22"/>
              </w:rPr>
              <w:t>1</w:t>
            </w:r>
          </w:p>
        </w:tc>
      </w:tr>
      <w:tr w:rsidR="0095673C" w:rsidRPr="00E409EE" w:rsidTr="0095673C">
        <w:trPr>
          <w:trHeight w:val="27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left"/>
              <w:rPr>
                <w:rFonts w:ascii="宋体" w:hAnsi="宋体" w:cs="宋体"/>
                <w:kern w:val="0"/>
                <w:sz w:val="18"/>
                <w:szCs w:val="18"/>
              </w:rPr>
            </w:pPr>
            <w:r w:rsidRPr="00E409EE">
              <w:rPr>
                <w:rFonts w:ascii="宋体" w:hAnsi="宋体" w:cs="宋体" w:hint="eastAsia"/>
                <w:kern w:val="0"/>
                <w:sz w:val="18"/>
                <w:szCs w:val="18"/>
              </w:rPr>
              <w:t>语音合成</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 xml:space="preserve">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18"/>
                <w:szCs w:val="18"/>
              </w:rPr>
            </w:pPr>
            <w:r w:rsidRPr="00E409EE">
              <w:rPr>
                <w:rFonts w:ascii="宋体" w:hAnsi="宋体" w:cs="宋体" w:hint="eastAsia"/>
                <w:kern w:val="0"/>
                <w:sz w:val="18"/>
                <w:szCs w:val="18"/>
              </w:rPr>
              <w:t>套</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1</w:t>
            </w:r>
          </w:p>
        </w:tc>
      </w:tr>
      <w:tr w:rsidR="0095673C" w:rsidRPr="00E409EE" w:rsidTr="0095673C">
        <w:trPr>
          <w:trHeight w:val="45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color w:val="000000"/>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vAlign w:val="center"/>
            <w:hideMark/>
          </w:tcPr>
          <w:p w:rsidR="0095673C" w:rsidRPr="00E409EE" w:rsidRDefault="0095673C" w:rsidP="00E409EE">
            <w:pPr>
              <w:widowControl/>
              <w:jc w:val="left"/>
              <w:rPr>
                <w:rFonts w:ascii="宋体" w:hAnsi="宋体" w:cs="宋体"/>
                <w:color w:val="000000"/>
                <w:kern w:val="0"/>
                <w:sz w:val="18"/>
                <w:szCs w:val="18"/>
              </w:rPr>
            </w:pPr>
            <w:r w:rsidRPr="00E409EE">
              <w:rPr>
                <w:rFonts w:ascii="宋体" w:hAnsi="宋体" w:cs="宋体" w:hint="eastAsia"/>
                <w:color w:val="000000"/>
                <w:kern w:val="0"/>
                <w:sz w:val="18"/>
                <w:szCs w:val="18"/>
              </w:rPr>
              <w:t>自助报到与查询机软件</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 xml:space="preserve">　</w:t>
            </w:r>
          </w:p>
        </w:tc>
        <w:tc>
          <w:tcPr>
            <w:tcW w:w="672" w:type="dxa"/>
            <w:tcBorders>
              <w:top w:val="nil"/>
              <w:left w:val="nil"/>
              <w:bottom w:val="single" w:sz="4"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套</w:t>
            </w:r>
          </w:p>
        </w:tc>
        <w:tc>
          <w:tcPr>
            <w:tcW w:w="560" w:type="dxa"/>
            <w:tcBorders>
              <w:top w:val="nil"/>
              <w:left w:val="nil"/>
              <w:bottom w:val="single" w:sz="4"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1</w:t>
            </w:r>
          </w:p>
        </w:tc>
      </w:tr>
      <w:tr w:rsidR="0095673C" w:rsidRPr="00E409EE" w:rsidTr="0095673C">
        <w:trPr>
          <w:trHeight w:val="450"/>
        </w:trPr>
        <w:tc>
          <w:tcPr>
            <w:tcW w:w="699" w:type="dxa"/>
            <w:vMerge/>
            <w:tcBorders>
              <w:left w:val="single" w:sz="8" w:space="0" w:color="auto"/>
              <w:right w:val="single" w:sz="4" w:space="0" w:color="auto"/>
            </w:tcBorders>
          </w:tcPr>
          <w:p w:rsidR="0095673C" w:rsidRPr="00E409EE" w:rsidRDefault="0095673C" w:rsidP="00E409EE">
            <w:pPr>
              <w:widowControl/>
              <w:jc w:val="left"/>
              <w:rPr>
                <w:rFonts w:ascii="宋体" w:hAnsi="宋体" w:cs="宋体"/>
                <w:color w:val="000000"/>
                <w:kern w:val="0"/>
                <w:sz w:val="18"/>
                <w:szCs w:val="18"/>
              </w:rPr>
            </w:pPr>
          </w:p>
        </w:tc>
        <w:tc>
          <w:tcPr>
            <w:tcW w:w="3392" w:type="dxa"/>
            <w:tcBorders>
              <w:top w:val="nil"/>
              <w:left w:val="single" w:sz="8" w:space="0" w:color="auto"/>
              <w:bottom w:val="single" w:sz="4" w:space="0" w:color="auto"/>
              <w:right w:val="single" w:sz="4" w:space="0" w:color="auto"/>
            </w:tcBorders>
            <w:shd w:val="clear" w:color="auto" w:fill="auto"/>
            <w:vAlign w:val="center"/>
            <w:hideMark/>
          </w:tcPr>
          <w:p w:rsidR="0095673C" w:rsidRPr="00E409EE" w:rsidRDefault="0095673C" w:rsidP="00E409EE">
            <w:pPr>
              <w:widowControl/>
              <w:jc w:val="left"/>
              <w:rPr>
                <w:rFonts w:ascii="宋体" w:hAnsi="宋体" w:cs="宋体"/>
                <w:color w:val="000000"/>
                <w:kern w:val="0"/>
                <w:sz w:val="18"/>
                <w:szCs w:val="18"/>
              </w:rPr>
            </w:pPr>
            <w:r w:rsidRPr="00E409EE">
              <w:rPr>
                <w:rFonts w:ascii="宋体" w:hAnsi="宋体" w:cs="宋体" w:hint="eastAsia"/>
                <w:color w:val="000000"/>
                <w:kern w:val="0"/>
                <w:sz w:val="18"/>
                <w:szCs w:val="18"/>
              </w:rPr>
              <w:t>显示终端控制软件</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 xml:space="preserve">　</w:t>
            </w:r>
          </w:p>
        </w:tc>
        <w:tc>
          <w:tcPr>
            <w:tcW w:w="672" w:type="dxa"/>
            <w:tcBorders>
              <w:top w:val="nil"/>
              <w:left w:val="nil"/>
              <w:bottom w:val="single" w:sz="4"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点</w:t>
            </w:r>
          </w:p>
        </w:tc>
        <w:tc>
          <w:tcPr>
            <w:tcW w:w="560" w:type="dxa"/>
            <w:tcBorders>
              <w:top w:val="nil"/>
              <w:left w:val="nil"/>
              <w:bottom w:val="single" w:sz="4"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11</w:t>
            </w:r>
          </w:p>
        </w:tc>
      </w:tr>
      <w:tr w:rsidR="0095673C" w:rsidRPr="00E409EE" w:rsidTr="0095673C">
        <w:trPr>
          <w:trHeight w:val="465"/>
        </w:trPr>
        <w:tc>
          <w:tcPr>
            <w:tcW w:w="699" w:type="dxa"/>
            <w:vMerge/>
            <w:tcBorders>
              <w:left w:val="single" w:sz="8" w:space="0" w:color="auto"/>
              <w:bottom w:val="single" w:sz="8" w:space="0" w:color="auto"/>
              <w:right w:val="single" w:sz="4" w:space="0" w:color="auto"/>
            </w:tcBorders>
          </w:tcPr>
          <w:p w:rsidR="0095673C" w:rsidRPr="00E409EE" w:rsidRDefault="0095673C" w:rsidP="00E409EE">
            <w:pPr>
              <w:widowControl/>
              <w:jc w:val="left"/>
              <w:rPr>
                <w:rFonts w:ascii="宋体" w:hAnsi="宋体" w:cs="宋体"/>
                <w:color w:val="000000"/>
                <w:kern w:val="0"/>
                <w:sz w:val="18"/>
                <w:szCs w:val="18"/>
              </w:rPr>
            </w:pPr>
          </w:p>
        </w:tc>
        <w:tc>
          <w:tcPr>
            <w:tcW w:w="3392" w:type="dxa"/>
            <w:tcBorders>
              <w:top w:val="nil"/>
              <w:left w:val="single" w:sz="8" w:space="0" w:color="auto"/>
              <w:bottom w:val="single" w:sz="8" w:space="0" w:color="auto"/>
              <w:right w:val="single" w:sz="4" w:space="0" w:color="auto"/>
            </w:tcBorders>
            <w:shd w:val="clear" w:color="auto" w:fill="auto"/>
            <w:vAlign w:val="center"/>
            <w:hideMark/>
          </w:tcPr>
          <w:p w:rsidR="0095673C" w:rsidRPr="00E409EE" w:rsidRDefault="0095673C" w:rsidP="00E409EE">
            <w:pPr>
              <w:widowControl/>
              <w:jc w:val="left"/>
              <w:rPr>
                <w:rFonts w:ascii="宋体" w:hAnsi="宋体" w:cs="宋体"/>
                <w:color w:val="000000"/>
                <w:kern w:val="0"/>
                <w:sz w:val="18"/>
                <w:szCs w:val="18"/>
              </w:rPr>
            </w:pPr>
            <w:r w:rsidRPr="00E409EE">
              <w:rPr>
                <w:rFonts w:ascii="宋体" w:hAnsi="宋体" w:cs="宋体" w:hint="eastAsia"/>
                <w:color w:val="000000"/>
                <w:kern w:val="0"/>
                <w:sz w:val="18"/>
                <w:szCs w:val="18"/>
              </w:rPr>
              <w:t>虚拟叫号终端</w:t>
            </w:r>
          </w:p>
        </w:tc>
        <w:tc>
          <w:tcPr>
            <w:tcW w:w="1792" w:type="dxa"/>
            <w:tcBorders>
              <w:top w:val="single" w:sz="4" w:space="0" w:color="auto"/>
              <w:left w:val="nil"/>
              <w:bottom w:val="single" w:sz="8"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 xml:space="preserve">　</w:t>
            </w:r>
          </w:p>
        </w:tc>
        <w:tc>
          <w:tcPr>
            <w:tcW w:w="672" w:type="dxa"/>
            <w:tcBorders>
              <w:top w:val="nil"/>
              <w:left w:val="nil"/>
              <w:bottom w:val="single" w:sz="8"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kern w:val="0"/>
                <w:sz w:val="20"/>
                <w:szCs w:val="20"/>
              </w:rPr>
            </w:pPr>
            <w:r w:rsidRPr="00E409EE">
              <w:rPr>
                <w:rFonts w:ascii="宋体" w:hAnsi="宋体" w:cs="宋体" w:hint="eastAsia"/>
                <w:kern w:val="0"/>
                <w:sz w:val="20"/>
                <w:szCs w:val="20"/>
              </w:rPr>
              <w:t>点</w:t>
            </w:r>
          </w:p>
        </w:tc>
        <w:tc>
          <w:tcPr>
            <w:tcW w:w="560" w:type="dxa"/>
            <w:tcBorders>
              <w:top w:val="nil"/>
              <w:left w:val="nil"/>
              <w:bottom w:val="single" w:sz="8"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8</w:t>
            </w:r>
          </w:p>
        </w:tc>
      </w:tr>
      <w:tr w:rsidR="0095673C" w:rsidRPr="00E409EE" w:rsidTr="000D1C4B">
        <w:trPr>
          <w:trHeight w:val="495"/>
        </w:trPr>
        <w:tc>
          <w:tcPr>
            <w:tcW w:w="699" w:type="dxa"/>
            <w:tcBorders>
              <w:top w:val="nil"/>
              <w:left w:val="single" w:sz="4" w:space="0" w:color="auto"/>
              <w:bottom w:val="single" w:sz="4" w:space="0" w:color="auto"/>
              <w:right w:val="single" w:sz="4" w:space="0" w:color="auto"/>
            </w:tcBorders>
          </w:tcPr>
          <w:p w:rsidR="0095673C" w:rsidRPr="00E409EE" w:rsidRDefault="0095673C" w:rsidP="00E409EE">
            <w:pPr>
              <w:widowControl/>
              <w:jc w:val="left"/>
              <w:rPr>
                <w:rFonts w:ascii="新宋体" w:eastAsia="新宋体" w:hAnsi="新宋体" w:cs="宋体"/>
                <w:color w:val="000000"/>
                <w:kern w:val="0"/>
                <w:sz w:val="20"/>
                <w:szCs w:val="20"/>
              </w:rPr>
            </w:pPr>
            <w:r>
              <w:rPr>
                <w:rFonts w:ascii="宋体" w:hAnsi="宋体" w:cs="宋体" w:hint="eastAsia"/>
                <w:b/>
                <w:bCs/>
                <w:kern w:val="0"/>
                <w:sz w:val="20"/>
                <w:szCs w:val="20"/>
              </w:rPr>
              <w:t>工程施工</w:t>
            </w:r>
          </w:p>
        </w:tc>
        <w:tc>
          <w:tcPr>
            <w:tcW w:w="6936" w:type="dxa"/>
            <w:gridSpan w:val="4"/>
            <w:tcBorders>
              <w:top w:val="nil"/>
              <w:left w:val="single" w:sz="4" w:space="0" w:color="auto"/>
              <w:bottom w:val="single" w:sz="4" w:space="0" w:color="auto"/>
              <w:right w:val="single" w:sz="4" w:space="0" w:color="auto"/>
            </w:tcBorders>
            <w:shd w:val="clear" w:color="auto" w:fill="auto"/>
            <w:vAlign w:val="center"/>
            <w:hideMark/>
          </w:tcPr>
          <w:p w:rsidR="0095673C" w:rsidRPr="00E409EE" w:rsidRDefault="0095673C" w:rsidP="00E409EE">
            <w:pPr>
              <w:widowControl/>
              <w:jc w:val="center"/>
              <w:rPr>
                <w:rFonts w:ascii="宋体" w:hAnsi="宋体" w:cs="宋体"/>
                <w:kern w:val="0"/>
                <w:sz w:val="20"/>
                <w:szCs w:val="20"/>
              </w:rPr>
            </w:pPr>
            <w:r>
              <w:rPr>
                <w:rFonts w:hint="eastAsia"/>
                <w:sz w:val="18"/>
                <w:szCs w:val="18"/>
              </w:rPr>
              <w:t>运输、辅材、施工、调试、安装、培训、系统集成等</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5673C" w:rsidRPr="00E409EE" w:rsidRDefault="0095673C" w:rsidP="00E409EE">
            <w:pPr>
              <w:widowControl/>
              <w:jc w:val="center"/>
              <w:rPr>
                <w:rFonts w:ascii="宋体" w:hAnsi="宋体" w:cs="宋体"/>
                <w:b/>
                <w:bCs/>
                <w:kern w:val="0"/>
                <w:sz w:val="20"/>
                <w:szCs w:val="20"/>
              </w:rPr>
            </w:pPr>
            <w:r w:rsidRPr="00E409EE">
              <w:rPr>
                <w:rFonts w:ascii="宋体" w:hAnsi="宋体" w:cs="宋体" w:hint="eastAsia"/>
                <w:b/>
                <w:bCs/>
                <w:kern w:val="0"/>
                <w:sz w:val="20"/>
                <w:szCs w:val="20"/>
              </w:rPr>
              <w:t xml:space="preserve">　</w:t>
            </w:r>
          </w:p>
        </w:tc>
      </w:tr>
    </w:tbl>
    <w:p w:rsidR="00823B52" w:rsidRDefault="00823B52" w:rsidP="00823B52">
      <w:pPr>
        <w:spacing w:line="360" w:lineRule="auto"/>
      </w:pPr>
    </w:p>
    <w:p w:rsidR="00823B52" w:rsidRDefault="00823B52" w:rsidP="00823B52">
      <w:pPr>
        <w:spacing w:line="360" w:lineRule="auto"/>
      </w:pPr>
    </w:p>
    <w:p w:rsidR="00823B52" w:rsidRPr="00533587" w:rsidRDefault="00823B52" w:rsidP="00823B52">
      <w:pPr>
        <w:spacing w:line="360" w:lineRule="auto"/>
        <w:rPr>
          <w:rFonts w:ascii="宋体" w:hAnsi="宋体"/>
          <w:b/>
          <w:szCs w:val="21"/>
        </w:rPr>
      </w:pPr>
      <w:r w:rsidRPr="00533587">
        <w:rPr>
          <w:rFonts w:ascii="宋体" w:hAnsi="宋体"/>
          <w:b/>
          <w:szCs w:val="21"/>
        </w:rPr>
        <w:t>硬件技术规格</w:t>
      </w:r>
      <w:r w:rsidRPr="00533587">
        <w:rPr>
          <w:rFonts w:ascii="宋体" w:hAnsi="宋体" w:hint="eastAsia"/>
          <w:b/>
          <w:szCs w:val="21"/>
        </w:rPr>
        <w:t>与功能</w:t>
      </w:r>
      <w:r w:rsidRPr="00533587">
        <w:rPr>
          <w:rFonts w:ascii="宋体" w:hAnsi="宋体"/>
          <w:b/>
          <w:szCs w:val="21"/>
        </w:rPr>
        <w:t>要求</w:t>
      </w:r>
    </w:p>
    <w:p w:rsidR="00823B52" w:rsidRPr="00533587" w:rsidRDefault="00823B52" w:rsidP="00823B52">
      <w:pPr>
        <w:spacing w:line="360" w:lineRule="auto"/>
        <w:ind w:firstLineChars="200" w:firstLine="420"/>
        <w:rPr>
          <w:rFonts w:ascii="宋体" w:hAnsi="宋体"/>
          <w:szCs w:val="21"/>
        </w:rPr>
      </w:pPr>
      <w:r w:rsidRPr="00533587">
        <w:rPr>
          <w:rFonts w:ascii="宋体" w:hAnsi="宋体"/>
          <w:szCs w:val="21"/>
        </w:rPr>
        <w:t>本次招标中涉及的电器设施设备，包括但不限于LCD显示设备、控制器、语音播放设备、线缆等必须符合《节能产品政府采购清单》的相关规定；硬件设备应详细列明所采用的设备品牌、具体型号、规格、所需数量。</w:t>
      </w:r>
    </w:p>
    <w:p w:rsidR="00823B52" w:rsidRPr="00533587" w:rsidRDefault="00823B52" w:rsidP="00823B52">
      <w:pPr>
        <w:spacing w:line="360" w:lineRule="auto"/>
        <w:ind w:firstLineChars="200" w:firstLine="422"/>
        <w:rPr>
          <w:rFonts w:ascii="宋体" w:hAnsi="宋体"/>
          <w:szCs w:val="21"/>
        </w:rPr>
      </w:pPr>
      <w:r w:rsidRPr="00533587">
        <w:rPr>
          <w:rFonts w:ascii="宋体" w:hAnsi="宋体"/>
          <w:b/>
          <w:szCs w:val="21"/>
        </w:rPr>
        <w:t>本次招标涉及相关硬件设备列表如下</w:t>
      </w:r>
      <w:r w:rsidRPr="00533587">
        <w:rPr>
          <w:rFonts w:ascii="宋体" w:hAnsi="宋体"/>
          <w:szCs w:val="21"/>
        </w:rPr>
        <w:t>：</w:t>
      </w:r>
    </w:p>
    <w:tbl>
      <w:tblPr>
        <w:tblW w:w="97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10"/>
        <w:gridCol w:w="1343"/>
        <w:gridCol w:w="7090"/>
      </w:tblGrid>
      <w:tr w:rsidR="00823B52" w:rsidRPr="00511B09" w:rsidTr="00BD4195">
        <w:trPr>
          <w:trHeight w:val="359"/>
          <w:jc w:val="center"/>
        </w:trPr>
        <w:tc>
          <w:tcPr>
            <w:tcW w:w="1310" w:type="dxa"/>
            <w:vAlign w:val="center"/>
          </w:tcPr>
          <w:p w:rsidR="00823B52" w:rsidRPr="00511B09" w:rsidRDefault="00823B52" w:rsidP="00BD4195">
            <w:pPr>
              <w:spacing w:line="360" w:lineRule="auto"/>
              <w:jc w:val="center"/>
              <w:rPr>
                <w:rFonts w:ascii="宋体" w:hAnsi="宋体"/>
                <w:b/>
                <w:color w:val="000000"/>
                <w:szCs w:val="21"/>
              </w:rPr>
            </w:pPr>
            <w:r w:rsidRPr="00511B09">
              <w:rPr>
                <w:rFonts w:ascii="宋体" w:hAnsi="宋体"/>
                <w:b/>
                <w:color w:val="000000"/>
                <w:szCs w:val="21"/>
              </w:rPr>
              <w:t>设备分类</w:t>
            </w:r>
          </w:p>
        </w:tc>
        <w:tc>
          <w:tcPr>
            <w:tcW w:w="1343" w:type="dxa"/>
            <w:vAlign w:val="center"/>
          </w:tcPr>
          <w:p w:rsidR="00823B52" w:rsidRPr="00511B09" w:rsidRDefault="00823B52" w:rsidP="00BD4195">
            <w:pPr>
              <w:spacing w:line="360" w:lineRule="auto"/>
              <w:jc w:val="center"/>
              <w:rPr>
                <w:rFonts w:ascii="宋体" w:hAnsi="宋体"/>
                <w:b/>
                <w:color w:val="000000"/>
                <w:szCs w:val="21"/>
              </w:rPr>
            </w:pPr>
            <w:r w:rsidRPr="00511B09">
              <w:rPr>
                <w:rFonts w:ascii="宋体" w:hAnsi="宋体"/>
                <w:b/>
                <w:color w:val="000000"/>
                <w:szCs w:val="21"/>
              </w:rPr>
              <w:t>设备名称</w:t>
            </w:r>
          </w:p>
        </w:tc>
        <w:tc>
          <w:tcPr>
            <w:tcW w:w="7090" w:type="dxa"/>
            <w:vAlign w:val="center"/>
          </w:tcPr>
          <w:p w:rsidR="00823B52" w:rsidRPr="00511B09" w:rsidRDefault="00823B52" w:rsidP="00BD4195">
            <w:pPr>
              <w:spacing w:line="360" w:lineRule="auto"/>
              <w:jc w:val="center"/>
              <w:rPr>
                <w:rFonts w:ascii="宋体" w:hAnsi="宋体"/>
                <w:b/>
                <w:color w:val="000000"/>
                <w:szCs w:val="21"/>
              </w:rPr>
            </w:pPr>
            <w:r w:rsidRPr="00511B09">
              <w:rPr>
                <w:rFonts w:ascii="宋体" w:hAnsi="宋体"/>
                <w:b/>
                <w:color w:val="000000"/>
                <w:szCs w:val="21"/>
              </w:rPr>
              <w:t>规格要求</w:t>
            </w:r>
          </w:p>
        </w:tc>
      </w:tr>
      <w:tr w:rsidR="00823B52" w:rsidRPr="00511B09" w:rsidTr="00BD4195">
        <w:trPr>
          <w:jc w:val="center"/>
        </w:trPr>
        <w:tc>
          <w:tcPr>
            <w:tcW w:w="1310" w:type="dxa"/>
            <w:vAlign w:val="center"/>
          </w:tcPr>
          <w:p w:rsidR="00823B52" w:rsidRPr="00511B09" w:rsidRDefault="00E409EE" w:rsidP="00BD4195">
            <w:pPr>
              <w:spacing w:line="360" w:lineRule="auto"/>
              <w:jc w:val="center"/>
              <w:rPr>
                <w:rFonts w:ascii="宋体" w:hAnsi="宋体" w:cs="宋体"/>
                <w:kern w:val="0"/>
                <w:sz w:val="18"/>
                <w:szCs w:val="18"/>
              </w:rPr>
            </w:pPr>
            <w:r>
              <w:rPr>
                <w:rFonts w:ascii="宋体" w:hAnsi="宋体"/>
                <w:color w:val="000000"/>
                <w:szCs w:val="21"/>
              </w:rPr>
              <w:t>55</w:t>
            </w:r>
            <w:r w:rsidR="00823B52" w:rsidRPr="00511B09">
              <w:rPr>
                <w:rFonts w:ascii="宋体" w:hAnsi="宋体" w:hint="eastAsia"/>
                <w:color w:val="000000"/>
                <w:szCs w:val="21"/>
              </w:rPr>
              <w:t>英寸分诊显示屏</w:t>
            </w:r>
          </w:p>
        </w:tc>
        <w:tc>
          <w:tcPr>
            <w:tcW w:w="1343"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color w:val="000000"/>
                <w:szCs w:val="21"/>
              </w:rPr>
              <w:t>液晶</w:t>
            </w:r>
            <w:r w:rsidRPr="00511B09">
              <w:rPr>
                <w:rFonts w:ascii="宋体" w:hAnsi="宋体" w:hint="eastAsia"/>
                <w:color w:val="000000"/>
                <w:szCs w:val="21"/>
              </w:rPr>
              <w:t>电视</w:t>
            </w:r>
          </w:p>
        </w:tc>
        <w:tc>
          <w:tcPr>
            <w:tcW w:w="7090" w:type="dxa"/>
            <w:vAlign w:val="center"/>
          </w:tcPr>
          <w:p w:rsidR="00823B52" w:rsidRPr="00511B09" w:rsidRDefault="00E409EE" w:rsidP="00BD4195">
            <w:pPr>
              <w:spacing w:line="360" w:lineRule="exact"/>
              <w:contextualSpacing/>
              <w:rPr>
                <w:rFonts w:ascii="宋体" w:hAnsi="宋体"/>
                <w:color w:val="000000"/>
                <w:szCs w:val="21"/>
              </w:rPr>
            </w:pPr>
            <w:r>
              <w:rPr>
                <w:rFonts w:ascii="宋体" w:hAnsi="宋体"/>
                <w:color w:val="000000"/>
                <w:szCs w:val="21"/>
              </w:rPr>
              <w:t>55</w:t>
            </w:r>
            <w:r w:rsidR="00823B52" w:rsidRPr="00511B09">
              <w:rPr>
                <w:rFonts w:ascii="宋体" w:hAnsi="宋体"/>
                <w:color w:val="000000"/>
                <w:szCs w:val="21"/>
              </w:rPr>
              <w:t>”,</w:t>
            </w:r>
            <w:r w:rsidR="00823B52" w:rsidRPr="00511B09" w:rsidDel="003C6E48">
              <w:rPr>
                <w:rFonts w:ascii="宋体" w:hAnsi="宋体"/>
                <w:color w:val="000000"/>
                <w:szCs w:val="21"/>
              </w:rPr>
              <w:t xml:space="preserve"> </w:t>
            </w:r>
            <w:r w:rsidR="00823B52" w:rsidRPr="00511B09">
              <w:rPr>
                <w:rFonts w:ascii="宋体" w:hAnsi="宋体"/>
                <w:color w:val="000000"/>
                <w:szCs w:val="21"/>
              </w:rPr>
              <w:t>LED背光源，超薄机身，宽高比满足16:9；对比度（亮场）不低于10000:1；分辨率不低于1280×1024；支持VGA和DVI接口；扫描比率不少于 60Hz；电源为100-240V，50／60Hz；功耗不高于250W；支持0</w:t>
            </w:r>
            <w:smartTag w:uri="urn:schemas-microsoft-com:office:smarttags" w:element="chmetcnv">
              <w:smartTagPr>
                <w:attr w:name="UnitName" w:val="℃"/>
                <w:attr w:name="SourceValue" w:val="40"/>
                <w:attr w:name="HasSpace" w:val="False"/>
                <w:attr w:name="Negative" w:val="True"/>
                <w:attr w:name="NumberType" w:val="1"/>
                <w:attr w:name="TCSC" w:val="0"/>
              </w:smartTagPr>
              <w:r w:rsidR="00823B52" w:rsidRPr="00511B09">
                <w:rPr>
                  <w:rFonts w:ascii="宋体" w:hAnsi="宋体"/>
                  <w:color w:val="000000"/>
                  <w:szCs w:val="21"/>
                </w:rPr>
                <w:t>-40</w:t>
              </w:r>
              <w:r w:rsidR="00823B52" w:rsidRPr="00511B09">
                <w:rPr>
                  <w:rFonts w:ascii="宋体" w:hAnsi="宋体" w:cs="宋体" w:hint="eastAsia"/>
                  <w:color w:val="000000"/>
                  <w:szCs w:val="21"/>
                </w:rPr>
                <w:t>℃</w:t>
              </w:r>
            </w:smartTag>
            <w:r w:rsidR="00823B52" w:rsidRPr="00511B09">
              <w:rPr>
                <w:rFonts w:ascii="宋体" w:hAnsi="宋体"/>
                <w:color w:val="000000"/>
                <w:szCs w:val="21"/>
              </w:rPr>
              <w:t>温度、0-80％湿度下正常工作。</w:t>
            </w:r>
            <w:r w:rsidR="00823B52" w:rsidRPr="00C908F0">
              <w:rPr>
                <w:rFonts w:ascii="宋体" w:hAnsi="宋体" w:hint="eastAsia"/>
                <w:color w:val="000000"/>
                <w:szCs w:val="21"/>
              </w:rPr>
              <w:t>通过认证</w:t>
            </w:r>
            <w:r w:rsidR="00823B52" w:rsidRPr="00C908F0">
              <w:rPr>
                <w:rFonts w:ascii="宋体" w:hAnsi="宋体" w:hint="eastAsia"/>
                <w:color w:val="000000"/>
                <w:szCs w:val="21"/>
              </w:rPr>
              <w:tab/>
            </w:r>
            <w:smartTag w:uri="urn:schemas-microsoft-com:office:smarttags" w:element="chmetcnv">
              <w:smartTagPr>
                <w:attr w:name="UnitName" w:val="C"/>
                <w:attr w:name="SourceValue" w:val="3"/>
                <w:attr w:name="HasSpace" w:val="False"/>
                <w:attr w:name="Negative" w:val="False"/>
                <w:attr w:name="NumberType" w:val="1"/>
                <w:attr w:name="TCSC" w:val="0"/>
              </w:smartTagPr>
              <w:r w:rsidR="00823B52" w:rsidRPr="00C908F0">
                <w:rPr>
                  <w:rFonts w:ascii="宋体" w:hAnsi="宋体" w:hint="eastAsia"/>
                  <w:color w:val="000000"/>
                  <w:szCs w:val="21"/>
                </w:rPr>
                <w:t>3C</w:t>
              </w:r>
            </w:smartTag>
            <w:r w:rsidR="00823B52" w:rsidRPr="00C908F0">
              <w:rPr>
                <w:rFonts w:ascii="宋体" w:hAnsi="宋体" w:hint="eastAsia"/>
                <w:color w:val="000000"/>
                <w:szCs w:val="21"/>
              </w:rPr>
              <w:t>、节能认证、环境认证。</w:t>
            </w:r>
          </w:p>
          <w:p w:rsidR="00823B52" w:rsidRPr="00511B09" w:rsidRDefault="00823B52" w:rsidP="00BD4195">
            <w:pPr>
              <w:spacing w:line="360" w:lineRule="exact"/>
              <w:contextualSpacing/>
              <w:rPr>
                <w:rFonts w:ascii="宋体" w:hAnsi="宋体"/>
                <w:color w:val="000000"/>
                <w:szCs w:val="21"/>
              </w:rPr>
            </w:pPr>
            <w:r w:rsidRPr="00511B09">
              <w:rPr>
                <w:rFonts w:ascii="宋体" w:hAnsi="宋体" w:hint="eastAsia"/>
                <w:color w:val="000000"/>
                <w:szCs w:val="21"/>
              </w:rPr>
              <w:t>推荐品牌：</w:t>
            </w:r>
            <w:r w:rsidRPr="00511B09">
              <w:rPr>
                <w:rFonts w:hint="eastAsia"/>
                <w:sz w:val="18"/>
                <w:szCs w:val="18"/>
              </w:rPr>
              <w:t>LG</w:t>
            </w:r>
            <w:r w:rsidRPr="00511B09">
              <w:rPr>
                <w:rFonts w:hint="eastAsia"/>
                <w:sz w:val="18"/>
                <w:szCs w:val="18"/>
              </w:rPr>
              <w:t>、海信、夏普</w:t>
            </w:r>
          </w:p>
        </w:tc>
      </w:tr>
      <w:tr w:rsidR="00823B52" w:rsidRPr="00511B09" w:rsidTr="00BD4195">
        <w:trPr>
          <w:jc w:val="center"/>
        </w:trPr>
        <w:tc>
          <w:tcPr>
            <w:tcW w:w="1310" w:type="dxa"/>
            <w:vAlign w:val="center"/>
          </w:tcPr>
          <w:p w:rsidR="00823B52" w:rsidRPr="00511B09" w:rsidRDefault="00823B52" w:rsidP="00BD4195">
            <w:pPr>
              <w:spacing w:line="360" w:lineRule="auto"/>
              <w:jc w:val="center"/>
              <w:rPr>
                <w:rFonts w:ascii="宋体" w:hAnsi="宋体" w:cs="宋体"/>
                <w:kern w:val="0"/>
                <w:sz w:val="18"/>
                <w:szCs w:val="18"/>
              </w:rPr>
            </w:pPr>
            <w:r w:rsidRPr="00511B09">
              <w:rPr>
                <w:rFonts w:ascii="宋体" w:hAnsi="宋体" w:hint="eastAsia"/>
                <w:color w:val="000000"/>
                <w:szCs w:val="21"/>
              </w:rPr>
              <w:t>55英寸分诊显示屏</w:t>
            </w:r>
          </w:p>
        </w:tc>
        <w:tc>
          <w:tcPr>
            <w:tcW w:w="1343"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color w:val="000000"/>
                <w:szCs w:val="21"/>
              </w:rPr>
              <w:t>液晶</w:t>
            </w:r>
            <w:r w:rsidRPr="00511B09">
              <w:rPr>
                <w:rFonts w:ascii="宋体" w:hAnsi="宋体" w:hint="eastAsia"/>
                <w:color w:val="000000"/>
                <w:szCs w:val="21"/>
              </w:rPr>
              <w:t>电视</w:t>
            </w:r>
          </w:p>
        </w:tc>
        <w:tc>
          <w:tcPr>
            <w:tcW w:w="7090" w:type="dxa"/>
            <w:vAlign w:val="center"/>
          </w:tcPr>
          <w:p w:rsidR="00823B52" w:rsidRPr="00511B09" w:rsidRDefault="00823B52" w:rsidP="00BD4195">
            <w:pPr>
              <w:spacing w:line="360" w:lineRule="auto"/>
              <w:rPr>
                <w:rFonts w:ascii="宋体" w:hAnsi="宋体"/>
                <w:color w:val="000000"/>
                <w:szCs w:val="21"/>
              </w:rPr>
            </w:pPr>
            <w:r w:rsidRPr="00511B09">
              <w:rPr>
                <w:rFonts w:ascii="宋体" w:hAnsi="宋体" w:hint="eastAsia"/>
                <w:color w:val="000000"/>
                <w:szCs w:val="21"/>
              </w:rPr>
              <w:t>55</w:t>
            </w:r>
            <w:r w:rsidRPr="00511B09">
              <w:rPr>
                <w:rFonts w:ascii="宋体" w:hAnsi="宋体"/>
                <w:color w:val="000000"/>
                <w:szCs w:val="21"/>
              </w:rPr>
              <w:t>”,</w:t>
            </w:r>
            <w:r w:rsidRPr="00511B09" w:rsidDel="003C6E48">
              <w:rPr>
                <w:rFonts w:ascii="宋体" w:hAnsi="宋体"/>
                <w:color w:val="000000"/>
                <w:szCs w:val="21"/>
              </w:rPr>
              <w:t xml:space="preserve"> </w:t>
            </w:r>
            <w:r w:rsidRPr="00511B09">
              <w:rPr>
                <w:rFonts w:ascii="宋体" w:hAnsi="宋体"/>
                <w:color w:val="000000"/>
                <w:szCs w:val="21"/>
              </w:rPr>
              <w:t>LED背光源，超薄机身，宽高比满足16:9；对比度（亮场）不低于10000:1；分辨率不低于1280×1024；支持VGA和DVI接口；扫描比率不少于 60Hz；电源为100-240V，50／60Hz；功耗不高于250W；支持0</w:t>
            </w:r>
            <w:smartTag w:uri="urn:schemas-microsoft-com:office:smarttags" w:element="chmetcnv">
              <w:smartTagPr>
                <w:attr w:name="UnitName" w:val="℃"/>
                <w:attr w:name="SourceValue" w:val="40"/>
                <w:attr w:name="HasSpace" w:val="False"/>
                <w:attr w:name="Negative" w:val="True"/>
                <w:attr w:name="NumberType" w:val="1"/>
                <w:attr w:name="TCSC" w:val="0"/>
              </w:smartTagPr>
              <w:r w:rsidRPr="00511B09">
                <w:rPr>
                  <w:rFonts w:ascii="宋体" w:hAnsi="宋体"/>
                  <w:color w:val="000000"/>
                  <w:szCs w:val="21"/>
                </w:rPr>
                <w:t>-40</w:t>
              </w:r>
              <w:r w:rsidRPr="00511B09">
                <w:rPr>
                  <w:rFonts w:ascii="宋体" w:hAnsi="宋体" w:cs="宋体" w:hint="eastAsia"/>
                  <w:color w:val="000000"/>
                  <w:szCs w:val="21"/>
                </w:rPr>
                <w:t>℃</w:t>
              </w:r>
            </w:smartTag>
            <w:r w:rsidRPr="00511B09">
              <w:rPr>
                <w:rFonts w:ascii="宋体" w:hAnsi="宋体"/>
                <w:color w:val="000000"/>
                <w:szCs w:val="21"/>
              </w:rPr>
              <w:t>温度、0-80％湿度下正常工作。</w:t>
            </w:r>
            <w:r w:rsidRPr="00C908F0">
              <w:rPr>
                <w:rFonts w:ascii="宋体" w:hAnsi="宋体" w:hint="eastAsia"/>
                <w:color w:val="000000"/>
                <w:szCs w:val="21"/>
              </w:rPr>
              <w:t>通过认证</w:t>
            </w:r>
            <w:r w:rsidRPr="00C908F0">
              <w:rPr>
                <w:rFonts w:ascii="宋体" w:hAnsi="宋体" w:hint="eastAsia"/>
                <w:color w:val="000000"/>
                <w:szCs w:val="21"/>
              </w:rPr>
              <w:tab/>
            </w:r>
            <w:smartTag w:uri="urn:schemas-microsoft-com:office:smarttags" w:element="chmetcnv">
              <w:smartTagPr>
                <w:attr w:name="UnitName" w:val="C"/>
                <w:attr w:name="SourceValue" w:val="3"/>
                <w:attr w:name="HasSpace" w:val="False"/>
                <w:attr w:name="Negative" w:val="False"/>
                <w:attr w:name="NumberType" w:val="1"/>
                <w:attr w:name="TCSC" w:val="0"/>
              </w:smartTagPr>
              <w:r w:rsidRPr="00C908F0">
                <w:rPr>
                  <w:rFonts w:ascii="宋体" w:hAnsi="宋体" w:hint="eastAsia"/>
                  <w:color w:val="000000"/>
                  <w:szCs w:val="21"/>
                </w:rPr>
                <w:t>3C</w:t>
              </w:r>
            </w:smartTag>
            <w:r w:rsidRPr="00C908F0">
              <w:rPr>
                <w:rFonts w:ascii="宋体" w:hAnsi="宋体" w:hint="eastAsia"/>
                <w:color w:val="000000"/>
                <w:szCs w:val="21"/>
              </w:rPr>
              <w:t>、节能认证、环境认证。</w:t>
            </w:r>
          </w:p>
          <w:p w:rsidR="00823B52" w:rsidRPr="00511B09" w:rsidRDefault="00823B52" w:rsidP="00BD4195">
            <w:pPr>
              <w:spacing w:line="360" w:lineRule="auto"/>
              <w:rPr>
                <w:rFonts w:ascii="宋体" w:hAnsi="宋体"/>
                <w:color w:val="000000"/>
                <w:szCs w:val="21"/>
              </w:rPr>
            </w:pPr>
            <w:r w:rsidRPr="00511B09">
              <w:rPr>
                <w:rFonts w:ascii="宋体" w:hAnsi="宋体" w:hint="eastAsia"/>
                <w:color w:val="000000"/>
                <w:szCs w:val="21"/>
              </w:rPr>
              <w:t>推荐品牌：</w:t>
            </w:r>
            <w:r w:rsidRPr="00511B09">
              <w:rPr>
                <w:rFonts w:hint="eastAsia"/>
                <w:sz w:val="18"/>
                <w:szCs w:val="18"/>
              </w:rPr>
              <w:t>LG</w:t>
            </w:r>
            <w:r w:rsidRPr="00511B09">
              <w:rPr>
                <w:rFonts w:hint="eastAsia"/>
                <w:sz w:val="18"/>
                <w:szCs w:val="18"/>
              </w:rPr>
              <w:t>、海信、夏普</w:t>
            </w:r>
          </w:p>
        </w:tc>
      </w:tr>
      <w:tr w:rsidR="00823B52" w:rsidRPr="00511B09" w:rsidTr="00BD4195">
        <w:trPr>
          <w:jc w:val="center"/>
        </w:trPr>
        <w:tc>
          <w:tcPr>
            <w:tcW w:w="1310"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hint="eastAsia"/>
                <w:color w:val="000000"/>
                <w:szCs w:val="21"/>
              </w:rPr>
              <w:t>22寸诊室显示屏</w:t>
            </w:r>
          </w:p>
        </w:tc>
        <w:tc>
          <w:tcPr>
            <w:tcW w:w="1343"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color w:val="000000"/>
                <w:szCs w:val="21"/>
              </w:rPr>
              <w:t>LCD显示器</w:t>
            </w:r>
          </w:p>
        </w:tc>
        <w:tc>
          <w:tcPr>
            <w:tcW w:w="7090" w:type="dxa"/>
            <w:vAlign w:val="center"/>
          </w:tcPr>
          <w:p w:rsidR="00823B52" w:rsidRPr="00511B09" w:rsidRDefault="00823B52" w:rsidP="00BD4195">
            <w:pPr>
              <w:spacing w:line="360" w:lineRule="auto"/>
              <w:rPr>
                <w:rFonts w:ascii="宋体" w:hAnsi="宋体"/>
                <w:color w:val="000000"/>
                <w:szCs w:val="21"/>
              </w:rPr>
            </w:pPr>
            <w:smartTag w:uri="urn:schemas-microsoft-com:office:smarttags" w:element="chmetcnv">
              <w:smartTagPr>
                <w:attr w:name="UnitName" w:val="”"/>
                <w:attr w:name="SourceValue" w:val="22"/>
                <w:attr w:name="HasSpace" w:val="False"/>
                <w:attr w:name="Negative" w:val="False"/>
                <w:attr w:name="NumberType" w:val="1"/>
                <w:attr w:name="TCSC" w:val="0"/>
              </w:smartTagPr>
              <w:r w:rsidRPr="00511B09">
                <w:rPr>
                  <w:rFonts w:ascii="宋体" w:hAnsi="宋体" w:hint="eastAsia"/>
                  <w:color w:val="000000"/>
                  <w:szCs w:val="21"/>
                </w:rPr>
                <w:t>22</w:t>
              </w:r>
              <w:r w:rsidRPr="00511B09">
                <w:rPr>
                  <w:rFonts w:ascii="宋体" w:hAnsi="宋体"/>
                  <w:color w:val="000000"/>
                  <w:szCs w:val="21"/>
                </w:rPr>
                <w:t>”</w:t>
              </w:r>
            </w:smartTag>
            <w:r w:rsidRPr="00511B09">
              <w:rPr>
                <w:rFonts w:ascii="宋体" w:hAnsi="宋体"/>
                <w:color w:val="000000"/>
                <w:szCs w:val="21"/>
              </w:rPr>
              <w:t>，LED背光源，超薄机身， 宽高比满足16:9；对比度（亮场）不低于10000:1；分辨率不低于1280×</w:t>
            </w:r>
            <w:r w:rsidRPr="00511B09">
              <w:rPr>
                <w:rFonts w:ascii="宋体" w:hAnsi="宋体" w:hint="eastAsia"/>
                <w:color w:val="000000"/>
                <w:szCs w:val="21"/>
              </w:rPr>
              <w:t>1024</w:t>
            </w:r>
            <w:r w:rsidRPr="00511B09">
              <w:rPr>
                <w:rFonts w:ascii="宋体" w:hAnsi="宋体"/>
                <w:color w:val="000000"/>
                <w:szCs w:val="21"/>
              </w:rPr>
              <w:t>；支持VGA和DVI接口；扫描比率不少于 60Hz；电源为100-240V，50／60Hz；功耗不高于120W；支持0</w:t>
            </w:r>
            <w:smartTag w:uri="urn:schemas-microsoft-com:office:smarttags" w:element="chmetcnv">
              <w:smartTagPr>
                <w:attr w:name="UnitName" w:val="℃"/>
                <w:attr w:name="SourceValue" w:val="40"/>
                <w:attr w:name="HasSpace" w:val="False"/>
                <w:attr w:name="Negative" w:val="True"/>
                <w:attr w:name="NumberType" w:val="1"/>
                <w:attr w:name="TCSC" w:val="0"/>
              </w:smartTagPr>
              <w:r w:rsidRPr="00511B09">
                <w:rPr>
                  <w:rFonts w:ascii="宋体" w:hAnsi="宋体"/>
                  <w:color w:val="000000"/>
                  <w:szCs w:val="21"/>
                </w:rPr>
                <w:t>-40</w:t>
              </w:r>
              <w:r w:rsidRPr="00511B09">
                <w:rPr>
                  <w:rFonts w:ascii="宋体" w:hAnsi="宋体" w:cs="宋体" w:hint="eastAsia"/>
                  <w:color w:val="000000"/>
                  <w:szCs w:val="21"/>
                </w:rPr>
                <w:t>℃</w:t>
              </w:r>
            </w:smartTag>
            <w:r w:rsidRPr="00511B09">
              <w:rPr>
                <w:rFonts w:ascii="宋体" w:hAnsi="宋体"/>
                <w:color w:val="000000"/>
                <w:szCs w:val="21"/>
              </w:rPr>
              <w:t>温度、0-80％湿度下正常工作。</w:t>
            </w:r>
            <w:r w:rsidRPr="00511B09">
              <w:rPr>
                <w:rFonts w:ascii="宋体" w:hAnsi="宋体" w:hint="eastAsia"/>
                <w:color w:val="000000"/>
                <w:szCs w:val="21"/>
              </w:rPr>
              <w:t>安装方式要求嵌入式安装（显示器边框需等边，背面需符合嵌入式安装要求）。</w:t>
            </w:r>
            <w:r w:rsidRPr="00C908F0">
              <w:rPr>
                <w:rFonts w:ascii="宋体" w:hAnsi="宋体" w:hint="eastAsia"/>
                <w:color w:val="000000"/>
                <w:szCs w:val="21"/>
              </w:rPr>
              <w:t>通过认证</w:t>
            </w:r>
            <w:r w:rsidRPr="00C908F0">
              <w:rPr>
                <w:rFonts w:ascii="宋体" w:hAnsi="宋体" w:hint="eastAsia"/>
                <w:color w:val="000000"/>
                <w:szCs w:val="21"/>
              </w:rPr>
              <w:tab/>
            </w:r>
            <w:smartTag w:uri="urn:schemas-microsoft-com:office:smarttags" w:element="chmetcnv">
              <w:smartTagPr>
                <w:attr w:name="UnitName" w:val="C"/>
                <w:attr w:name="SourceValue" w:val="3"/>
                <w:attr w:name="HasSpace" w:val="False"/>
                <w:attr w:name="Negative" w:val="False"/>
                <w:attr w:name="NumberType" w:val="1"/>
                <w:attr w:name="TCSC" w:val="0"/>
              </w:smartTagPr>
              <w:r w:rsidRPr="00C908F0">
                <w:rPr>
                  <w:rFonts w:ascii="宋体" w:hAnsi="宋体" w:hint="eastAsia"/>
                  <w:color w:val="000000"/>
                  <w:szCs w:val="21"/>
                </w:rPr>
                <w:t>3C</w:t>
              </w:r>
            </w:smartTag>
            <w:r w:rsidRPr="00C908F0">
              <w:rPr>
                <w:rFonts w:ascii="宋体" w:hAnsi="宋体" w:hint="eastAsia"/>
                <w:color w:val="000000"/>
                <w:szCs w:val="21"/>
              </w:rPr>
              <w:t>、节能认证、环境认证。</w:t>
            </w:r>
          </w:p>
          <w:p w:rsidR="00823B52" w:rsidRPr="00511B09" w:rsidRDefault="00823B52" w:rsidP="00BD4195">
            <w:pPr>
              <w:spacing w:line="360" w:lineRule="auto"/>
              <w:rPr>
                <w:rFonts w:ascii="宋体" w:hAnsi="宋体"/>
                <w:color w:val="000000"/>
                <w:szCs w:val="21"/>
              </w:rPr>
            </w:pPr>
            <w:r w:rsidRPr="00511B09">
              <w:rPr>
                <w:rFonts w:ascii="宋体" w:hAnsi="宋体" w:hint="eastAsia"/>
                <w:color w:val="000000"/>
                <w:szCs w:val="21"/>
              </w:rPr>
              <w:t>推荐品牌：长城、明基、LG</w:t>
            </w:r>
          </w:p>
        </w:tc>
      </w:tr>
      <w:tr w:rsidR="00823B52" w:rsidRPr="00511B09" w:rsidTr="00BD4195">
        <w:trPr>
          <w:trHeight w:val="1073"/>
          <w:jc w:val="center"/>
        </w:trPr>
        <w:tc>
          <w:tcPr>
            <w:tcW w:w="1310"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color w:val="000000"/>
                <w:szCs w:val="21"/>
              </w:rPr>
              <w:t>控制设备</w:t>
            </w:r>
          </w:p>
        </w:tc>
        <w:tc>
          <w:tcPr>
            <w:tcW w:w="1343"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hint="eastAsia"/>
                <w:color w:val="000000"/>
                <w:szCs w:val="21"/>
              </w:rPr>
              <w:t>显示嵌入式</w:t>
            </w:r>
          </w:p>
          <w:p w:rsidR="00823B52" w:rsidRPr="00511B09" w:rsidRDefault="00823B52" w:rsidP="00BD4195">
            <w:pPr>
              <w:spacing w:line="360" w:lineRule="auto"/>
              <w:jc w:val="center"/>
              <w:rPr>
                <w:rFonts w:ascii="宋体" w:hAnsi="宋体"/>
                <w:color w:val="000000"/>
                <w:szCs w:val="21"/>
              </w:rPr>
            </w:pPr>
            <w:r w:rsidRPr="00511B09">
              <w:rPr>
                <w:rFonts w:ascii="宋体" w:hAnsi="宋体" w:hint="eastAsia"/>
                <w:color w:val="000000"/>
                <w:szCs w:val="21"/>
              </w:rPr>
              <w:t>控制器</w:t>
            </w:r>
          </w:p>
        </w:tc>
        <w:tc>
          <w:tcPr>
            <w:tcW w:w="7090" w:type="dxa"/>
            <w:vAlign w:val="center"/>
          </w:tcPr>
          <w:p w:rsidR="00823B52" w:rsidRPr="00511B09" w:rsidRDefault="00823B52" w:rsidP="00BD4195">
            <w:pPr>
              <w:spacing w:line="360" w:lineRule="auto"/>
              <w:rPr>
                <w:rFonts w:ascii="宋体" w:hAnsi="宋体"/>
                <w:color w:val="000000"/>
                <w:szCs w:val="21"/>
              </w:rPr>
            </w:pPr>
            <w:r w:rsidRPr="00511B09">
              <w:rPr>
                <w:rFonts w:ascii="宋体" w:hAnsi="宋体"/>
                <w:color w:val="000000"/>
                <w:szCs w:val="21"/>
              </w:rPr>
              <w:t>CPU主频不低于</w:t>
            </w:r>
            <w:r>
              <w:rPr>
                <w:rFonts w:ascii="宋体" w:hAnsi="宋体" w:hint="eastAsia"/>
                <w:color w:val="000000"/>
                <w:szCs w:val="21"/>
              </w:rPr>
              <w:t>2.4</w:t>
            </w:r>
            <w:r w:rsidRPr="00511B09">
              <w:rPr>
                <w:rFonts w:ascii="宋体" w:hAnsi="宋体"/>
                <w:color w:val="000000"/>
                <w:szCs w:val="21"/>
              </w:rPr>
              <w:t>G；</w:t>
            </w:r>
            <w:r>
              <w:rPr>
                <w:rFonts w:ascii="宋体" w:hAnsi="宋体" w:hint="eastAsia"/>
                <w:color w:val="000000"/>
                <w:szCs w:val="21"/>
              </w:rPr>
              <w:t xml:space="preserve">win </w:t>
            </w:r>
            <w:r w:rsidRPr="00511B09">
              <w:rPr>
                <w:rFonts w:ascii="宋体" w:hAnsi="宋体" w:hint="eastAsia"/>
                <w:color w:val="000000"/>
                <w:szCs w:val="21"/>
              </w:rPr>
              <w:t>2</w:t>
            </w:r>
            <w:r w:rsidRPr="00511B09">
              <w:rPr>
                <w:rFonts w:ascii="宋体" w:hAnsi="宋体"/>
                <w:color w:val="000000"/>
                <w:szCs w:val="21"/>
              </w:rPr>
              <w:t>核CPU；</w:t>
            </w:r>
            <w:r>
              <w:rPr>
                <w:rFonts w:ascii="宋体" w:hAnsi="宋体" w:hint="eastAsia"/>
                <w:color w:val="000000"/>
                <w:szCs w:val="21"/>
              </w:rPr>
              <w:t>固态硬盘32</w:t>
            </w:r>
            <w:r w:rsidRPr="00511B09">
              <w:rPr>
                <w:rFonts w:ascii="宋体" w:hAnsi="宋体"/>
                <w:color w:val="000000"/>
                <w:szCs w:val="21"/>
              </w:rPr>
              <w:t>G；内存</w:t>
            </w:r>
            <w:r w:rsidRPr="00511B09">
              <w:rPr>
                <w:rFonts w:ascii="宋体" w:hAnsi="宋体" w:hint="eastAsia"/>
                <w:color w:val="000000"/>
                <w:szCs w:val="21"/>
              </w:rPr>
              <w:t>2</w:t>
            </w:r>
            <w:r w:rsidRPr="00511B09">
              <w:rPr>
                <w:rFonts w:ascii="宋体" w:hAnsi="宋体"/>
                <w:color w:val="000000"/>
                <w:szCs w:val="21"/>
              </w:rPr>
              <w:t>G ；</w:t>
            </w:r>
            <w:r>
              <w:rPr>
                <w:rFonts w:ascii="宋体" w:hAnsi="宋体" w:hint="eastAsia"/>
                <w:color w:val="000000"/>
                <w:szCs w:val="21"/>
              </w:rPr>
              <w:t>独立</w:t>
            </w:r>
            <w:r w:rsidRPr="00511B09">
              <w:rPr>
                <w:rFonts w:ascii="宋体" w:hAnsi="宋体"/>
                <w:color w:val="000000"/>
                <w:szCs w:val="21"/>
              </w:rPr>
              <w:t>声卡；</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511B09">
                <w:rPr>
                  <w:rFonts w:ascii="宋体" w:hAnsi="宋体"/>
                  <w:color w:val="000000"/>
                  <w:szCs w:val="21"/>
                </w:rPr>
                <w:t>1000M</w:t>
              </w:r>
            </w:smartTag>
            <w:r w:rsidRPr="00511B09">
              <w:rPr>
                <w:rFonts w:ascii="宋体" w:hAnsi="宋体"/>
                <w:color w:val="000000"/>
                <w:szCs w:val="21"/>
              </w:rPr>
              <w:t>网卡；</w:t>
            </w:r>
            <w:r w:rsidRPr="00511B09">
              <w:rPr>
                <w:rFonts w:hint="eastAsia"/>
                <w:sz w:val="18"/>
                <w:szCs w:val="18"/>
              </w:rPr>
              <w:t>HDMI</w:t>
            </w:r>
            <w:r w:rsidRPr="00511B09">
              <w:rPr>
                <w:rFonts w:ascii="宋体" w:hAnsi="宋体"/>
                <w:color w:val="000000"/>
                <w:szCs w:val="21"/>
              </w:rPr>
              <w:t xml:space="preserve"> </w:t>
            </w:r>
            <w:r>
              <w:rPr>
                <w:rFonts w:ascii="宋体" w:hAnsi="宋体" w:hint="eastAsia"/>
                <w:color w:val="000000"/>
                <w:szCs w:val="21"/>
              </w:rPr>
              <w:t>；</w:t>
            </w:r>
            <w:r w:rsidRPr="00511B09">
              <w:rPr>
                <w:rFonts w:ascii="宋体" w:hAnsi="宋体"/>
                <w:color w:val="000000"/>
                <w:szCs w:val="21"/>
              </w:rPr>
              <w:t>2个以上USB2.0接口；支持定时开关机，支持远程控制。</w:t>
            </w:r>
          </w:p>
          <w:p w:rsidR="00823B52" w:rsidRPr="00511B09" w:rsidRDefault="00823B52" w:rsidP="00BD4195">
            <w:pPr>
              <w:spacing w:line="360" w:lineRule="auto"/>
              <w:rPr>
                <w:rFonts w:ascii="宋体" w:hAnsi="宋体"/>
                <w:color w:val="000000"/>
                <w:szCs w:val="21"/>
              </w:rPr>
            </w:pPr>
            <w:r w:rsidRPr="00511B09">
              <w:rPr>
                <w:rFonts w:ascii="宋体" w:hAnsi="宋体" w:hint="eastAsia"/>
                <w:color w:val="000000"/>
                <w:szCs w:val="21"/>
              </w:rPr>
              <w:t>推荐品牌：联想、华硕、惠普；</w:t>
            </w:r>
          </w:p>
        </w:tc>
      </w:tr>
      <w:tr w:rsidR="00823B52" w:rsidRPr="00511B09" w:rsidTr="00BD4195">
        <w:trPr>
          <w:jc w:val="center"/>
        </w:trPr>
        <w:tc>
          <w:tcPr>
            <w:tcW w:w="1310" w:type="dxa"/>
            <w:vMerge w:val="restart"/>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color w:val="000000"/>
                <w:szCs w:val="21"/>
              </w:rPr>
              <w:t>语音设备</w:t>
            </w:r>
          </w:p>
        </w:tc>
        <w:tc>
          <w:tcPr>
            <w:tcW w:w="1343" w:type="dxa"/>
            <w:vAlign w:val="center"/>
          </w:tcPr>
          <w:p w:rsidR="00823B52" w:rsidRDefault="00823B52" w:rsidP="00BD4195">
            <w:pPr>
              <w:spacing w:line="360" w:lineRule="auto"/>
              <w:jc w:val="center"/>
              <w:rPr>
                <w:rFonts w:ascii="宋体" w:hAnsi="宋体"/>
                <w:color w:val="000000"/>
                <w:szCs w:val="21"/>
              </w:rPr>
            </w:pPr>
            <w:r w:rsidRPr="00511B09">
              <w:rPr>
                <w:rFonts w:ascii="宋体" w:hAnsi="宋体"/>
                <w:color w:val="000000"/>
                <w:szCs w:val="21"/>
              </w:rPr>
              <w:t>吸顶扬声器</w:t>
            </w:r>
          </w:p>
          <w:p w:rsidR="00823B52" w:rsidRPr="00511B09" w:rsidRDefault="00823B52" w:rsidP="00BD4195">
            <w:pPr>
              <w:spacing w:line="360" w:lineRule="auto"/>
              <w:jc w:val="center"/>
              <w:rPr>
                <w:rFonts w:ascii="宋体" w:hAnsi="宋体"/>
                <w:color w:val="000000"/>
                <w:szCs w:val="21"/>
              </w:rPr>
            </w:pPr>
            <w:r w:rsidRPr="00511B09">
              <w:rPr>
                <w:rFonts w:hint="eastAsia"/>
                <w:sz w:val="18"/>
                <w:szCs w:val="18"/>
              </w:rPr>
              <w:t>NJP-2</w:t>
            </w:r>
          </w:p>
        </w:tc>
        <w:tc>
          <w:tcPr>
            <w:tcW w:w="7090" w:type="dxa"/>
            <w:vAlign w:val="center"/>
          </w:tcPr>
          <w:p w:rsidR="00823B52" w:rsidRPr="00511B09" w:rsidRDefault="00823B52" w:rsidP="00BD4195">
            <w:pPr>
              <w:spacing w:line="360" w:lineRule="auto"/>
              <w:rPr>
                <w:rFonts w:ascii="宋体" w:hAnsi="宋体"/>
                <w:color w:val="000000"/>
                <w:szCs w:val="21"/>
              </w:rPr>
            </w:pPr>
            <w:r w:rsidRPr="00511B09">
              <w:rPr>
                <w:rFonts w:ascii="宋体" w:hAnsi="宋体"/>
                <w:color w:val="000000"/>
                <w:szCs w:val="21"/>
              </w:rPr>
              <w:t>定压（120V），额定阻抗8Ω（±10%），3-6W；灵敏度94±dB，额定共振频率偏差（±10%）；额定频率范围（0.70～1.2KHz），辐射角度：120º-140º</w:t>
            </w:r>
            <w:r w:rsidRPr="00511B09">
              <w:rPr>
                <w:rFonts w:ascii="宋体" w:hAnsi="宋体"/>
                <w:color w:val="000000"/>
                <w:szCs w:val="21"/>
              </w:rPr>
              <w:lastRenderedPageBreak/>
              <w:t>锥形，直径</w:t>
            </w:r>
            <w:smartTag w:uri="urn:schemas-microsoft-com:office:smarttags" w:element="chmetcnv">
              <w:smartTagPr>
                <w:attr w:name="UnitName" w:val="cm"/>
                <w:attr w:name="SourceValue" w:val="18.5"/>
                <w:attr w:name="HasSpace" w:val="False"/>
                <w:attr w:name="Negative" w:val="False"/>
                <w:attr w:name="NumberType" w:val="1"/>
                <w:attr w:name="TCSC" w:val="0"/>
              </w:smartTagPr>
              <w:r w:rsidRPr="00511B09">
                <w:rPr>
                  <w:rFonts w:ascii="宋体" w:hAnsi="宋体"/>
                  <w:color w:val="000000"/>
                  <w:szCs w:val="21"/>
                </w:rPr>
                <w:t>18.5cm</w:t>
              </w:r>
            </w:smartTag>
            <w:r w:rsidRPr="00511B09">
              <w:rPr>
                <w:rFonts w:ascii="宋体" w:hAnsi="宋体"/>
                <w:color w:val="000000"/>
                <w:szCs w:val="21"/>
              </w:rPr>
              <w:t>。</w:t>
            </w:r>
          </w:p>
        </w:tc>
      </w:tr>
      <w:tr w:rsidR="00823B52" w:rsidRPr="00511B09" w:rsidTr="00BD4195">
        <w:trPr>
          <w:jc w:val="center"/>
        </w:trPr>
        <w:tc>
          <w:tcPr>
            <w:tcW w:w="1310" w:type="dxa"/>
            <w:vMerge/>
            <w:vAlign w:val="center"/>
          </w:tcPr>
          <w:p w:rsidR="00823B52" w:rsidRPr="00511B09" w:rsidRDefault="00823B52" w:rsidP="00BD4195">
            <w:pPr>
              <w:spacing w:line="360" w:lineRule="auto"/>
              <w:rPr>
                <w:rFonts w:ascii="宋体" w:hAnsi="宋体"/>
                <w:color w:val="000000"/>
                <w:szCs w:val="21"/>
              </w:rPr>
            </w:pPr>
          </w:p>
        </w:tc>
        <w:tc>
          <w:tcPr>
            <w:tcW w:w="1343"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hint="eastAsia"/>
                <w:color w:val="000000"/>
                <w:szCs w:val="21"/>
              </w:rPr>
              <w:t>网络语音</w:t>
            </w:r>
          </w:p>
          <w:p w:rsidR="00823B52" w:rsidRPr="00511B09" w:rsidRDefault="00823B52" w:rsidP="00BD4195">
            <w:pPr>
              <w:spacing w:line="360" w:lineRule="auto"/>
              <w:jc w:val="center"/>
              <w:rPr>
                <w:rFonts w:ascii="宋体" w:hAnsi="宋体"/>
                <w:color w:val="000000"/>
                <w:szCs w:val="21"/>
              </w:rPr>
            </w:pPr>
            <w:r w:rsidRPr="00511B09">
              <w:rPr>
                <w:rFonts w:ascii="宋体" w:hAnsi="宋体"/>
                <w:color w:val="000000"/>
                <w:szCs w:val="21"/>
              </w:rPr>
              <w:t>控制器</w:t>
            </w:r>
          </w:p>
        </w:tc>
        <w:tc>
          <w:tcPr>
            <w:tcW w:w="7090" w:type="dxa"/>
            <w:vAlign w:val="center"/>
          </w:tcPr>
          <w:p w:rsidR="00823B52" w:rsidRPr="00511B09" w:rsidRDefault="00823B52" w:rsidP="00BD4195">
            <w:pPr>
              <w:spacing w:line="360" w:lineRule="auto"/>
              <w:rPr>
                <w:rFonts w:ascii="宋体" w:hAnsi="宋体"/>
                <w:color w:val="000000"/>
                <w:szCs w:val="21"/>
              </w:rPr>
            </w:pPr>
            <w:r w:rsidRPr="00511B09">
              <w:rPr>
                <w:rFonts w:ascii="宋体" w:hAnsi="宋体"/>
                <w:color w:val="000000"/>
                <w:szCs w:val="21"/>
              </w:rPr>
              <w:t>支持PC机音频线路输入，定阻8Ω低阻输出，工作电源为交流100-240V。</w:t>
            </w:r>
          </w:p>
        </w:tc>
      </w:tr>
      <w:tr w:rsidR="00823B52" w:rsidRPr="00511B09" w:rsidTr="00BD4195">
        <w:trPr>
          <w:jc w:val="center"/>
        </w:trPr>
        <w:tc>
          <w:tcPr>
            <w:tcW w:w="1310" w:type="dxa"/>
            <w:vAlign w:val="center"/>
          </w:tcPr>
          <w:p w:rsidR="00823B52" w:rsidRPr="00511B09" w:rsidRDefault="00823B52" w:rsidP="00BD4195">
            <w:pPr>
              <w:spacing w:line="360" w:lineRule="auto"/>
              <w:rPr>
                <w:rFonts w:ascii="宋体" w:hAnsi="宋体"/>
                <w:color w:val="000000"/>
                <w:szCs w:val="21"/>
              </w:rPr>
            </w:pPr>
            <w:r>
              <w:rPr>
                <w:rFonts w:ascii="宋体" w:hAnsi="宋体" w:hint="eastAsia"/>
                <w:color w:val="000000"/>
                <w:szCs w:val="21"/>
              </w:rPr>
              <w:t>流媒体控制器</w:t>
            </w:r>
          </w:p>
        </w:tc>
        <w:tc>
          <w:tcPr>
            <w:tcW w:w="1343" w:type="dxa"/>
            <w:vAlign w:val="center"/>
          </w:tcPr>
          <w:p w:rsidR="00823B52" w:rsidRPr="00511B09" w:rsidRDefault="00823B52" w:rsidP="00BD4195">
            <w:pPr>
              <w:spacing w:line="360" w:lineRule="auto"/>
              <w:jc w:val="center"/>
              <w:rPr>
                <w:rFonts w:ascii="宋体" w:hAnsi="宋体"/>
                <w:color w:val="000000"/>
                <w:szCs w:val="21"/>
              </w:rPr>
            </w:pPr>
            <w:r>
              <w:rPr>
                <w:rFonts w:ascii="宋体" w:hAnsi="宋体" w:hint="eastAsia"/>
                <w:color w:val="000000"/>
                <w:szCs w:val="21"/>
              </w:rPr>
              <w:t>流媒体控制器</w:t>
            </w:r>
          </w:p>
        </w:tc>
        <w:tc>
          <w:tcPr>
            <w:tcW w:w="7090" w:type="dxa"/>
            <w:vAlign w:val="center"/>
          </w:tcPr>
          <w:p w:rsidR="00823B52" w:rsidRPr="0005703E" w:rsidRDefault="00823B52" w:rsidP="00BD4195">
            <w:pPr>
              <w:rPr>
                <w:rFonts w:ascii="宋体" w:hAnsi="宋体"/>
                <w:color w:val="000000"/>
                <w:szCs w:val="21"/>
              </w:rPr>
            </w:pPr>
            <w:r w:rsidRPr="0005703E">
              <w:rPr>
                <w:rFonts w:ascii="宋体" w:hAnsi="宋体" w:hint="eastAsia"/>
                <w:color w:val="000000"/>
                <w:szCs w:val="21"/>
              </w:rPr>
              <w:t>1、接收控制中心系统发布的节目单和数据文件</w:t>
            </w:r>
          </w:p>
          <w:p w:rsidR="00823B52" w:rsidRPr="0005703E" w:rsidRDefault="00823B52" w:rsidP="00BD4195">
            <w:pPr>
              <w:rPr>
                <w:rFonts w:ascii="宋体" w:hAnsi="宋体"/>
                <w:color w:val="000000"/>
                <w:szCs w:val="21"/>
              </w:rPr>
            </w:pPr>
            <w:r w:rsidRPr="0005703E">
              <w:rPr>
                <w:rFonts w:ascii="宋体" w:hAnsi="宋体" w:hint="eastAsia"/>
                <w:color w:val="000000"/>
                <w:szCs w:val="21"/>
              </w:rPr>
              <w:t>2、按照节目单的时间顺序自动播放文件</w:t>
            </w:r>
          </w:p>
          <w:p w:rsidR="00823B52" w:rsidRPr="0005703E" w:rsidRDefault="00823B52" w:rsidP="00BD4195">
            <w:pPr>
              <w:rPr>
                <w:rFonts w:ascii="宋体" w:hAnsi="宋体"/>
                <w:color w:val="000000"/>
                <w:szCs w:val="21"/>
              </w:rPr>
            </w:pPr>
            <w:r w:rsidRPr="0005703E">
              <w:rPr>
                <w:rFonts w:ascii="宋体" w:hAnsi="宋体" w:hint="eastAsia"/>
                <w:color w:val="000000"/>
                <w:szCs w:val="21"/>
              </w:rPr>
              <w:t>3、临时通知和紧急通知模块的插入</w:t>
            </w:r>
          </w:p>
          <w:p w:rsidR="00823B52" w:rsidRPr="0005703E" w:rsidRDefault="00823B52" w:rsidP="00BD4195">
            <w:pPr>
              <w:rPr>
                <w:rFonts w:ascii="宋体" w:hAnsi="宋体"/>
                <w:color w:val="000000"/>
                <w:szCs w:val="21"/>
              </w:rPr>
            </w:pPr>
            <w:r w:rsidRPr="0005703E">
              <w:rPr>
                <w:rFonts w:ascii="宋体" w:hAnsi="宋体" w:hint="eastAsia"/>
                <w:color w:val="000000"/>
                <w:szCs w:val="21"/>
              </w:rPr>
              <w:t>4、显示端可脱机独立工作</w:t>
            </w:r>
          </w:p>
          <w:p w:rsidR="00823B52" w:rsidRPr="0005703E" w:rsidRDefault="00823B52" w:rsidP="00BD4195">
            <w:pPr>
              <w:rPr>
                <w:rFonts w:ascii="宋体" w:hAnsi="宋体"/>
                <w:color w:val="000000"/>
                <w:szCs w:val="21"/>
              </w:rPr>
            </w:pPr>
            <w:r w:rsidRPr="0005703E">
              <w:rPr>
                <w:rFonts w:ascii="宋体" w:hAnsi="宋体" w:hint="eastAsia"/>
                <w:color w:val="000000"/>
                <w:szCs w:val="21"/>
              </w:rPr>
              <w:t>5、外部应用模块的启动和切换</w:t>
            </w:r>
          </w:p>
          <w:p w:rsidR="00823B52" w:rsidRPr="0005703E" w:rsidRDefault="00823B52" w:rsidP="00BD4195">
            <w:pPr>
              <w:rPr>
                <w:rFonts w:ascii="宋体" w:hAnsi="宋体"/>
                <w:color w:val="000000"/>
                <w:szCs w:val="21"/>
              </w:rPr>
            </w:pPr>
            <w:r w:rsidRPr="0005703E">
              <w:rPr>
                <w:rFonts w:ascii="宋体" w:hAnsi="宋体" w:hint="eastAsia"/>
                <w:color w:val="000000"/>
                <w:szCs w:val="21"/>
              </w:rPr>
              <w:t>6、本地任务的管理和本地运行状态的上报</w:t>
            </w:r>
          </w:p>
          <w:p w:rsidR="00823B52" w:rsidRDefault="00823B52" w:rsidP="00BD4195">
            <w:pPr>
              <w:rPr>
                <w:rFonts w:ascii="宋体" w:hAnsi="宋体"/>
                <w:color w:val="000000"/>
                <w:szCs w:val="21"/>
              </w:rPr>
            </w:pPr>
            <w:r w:rsidRPr="0005703E">
              <w:rPr>
                <w:rFonts w:ascii="宋体" w:hAnsi="宋体" w:hint="eastAsia"/>
                <w:color w:val="000000"/>
                <w:szCs w:val="21"/>
              </w:rPr>
              <w:t>7、主动或者被动接受来自控制中心的远程控制管理</w:t>
            </w:r>
          </w:p>
          <w:p w:rsidR="00823B52" w:rsidRPr="0005703E" w:rsidRDefault="00823B52" w:rsidP="00BD4195">
            <w:pPr>
              <w:rPr>
                <w:rFonts w:ascii="宋体" w:hAnsi="宋体"/>
                <w:color w:val="000000"/>
                <w:szCs w:val="21"/>
              </w:rPr>
            </w:pPr>
            <w:r w:rsidRPr="0005703E">
              <w:rPr>
                <w:rFonts w:ascii="宋体" w:hAnsi="宋体" w:hint="eastAsia"/>
                <w:color w:val="000000"/>
                <w:szCs w:val="21"/>
              </w:rPr>
              <w:t>支持断电后来电自启动，及时响应信息发布中心服务器所下发的指令。播放器分辨率与显示屏分辨率一致性，必须能够适应横向或者纵向的显示。接口方面要尽量考虑可扩展性能，以便在今后的系统升级方面能够更加方便、更具有扩展性。</w:t>
            </w:r>
          </w:p>
          <w:p w:rsidR="00823B52" w:rsidRPr="0005703E" w:rsidRDefault="00823B52" w:rsidP="00BD4195">
            <w:pPr>
              <w:rPr>
                <w:rFonts w:ascii="宋体" w:hAnsi="宋体"/>
                <w:color w:val="000000"/>
                <w:szCs w:val="21"/>
              </w:rPr>
            </w:pPr>
            <w:r w:rsidRPr="0005703E">
              <w:rPr>
                <w:rFonts w:ascii="宋体" w:hAnsi="宋体" w:hint="eastAsia"/>
                <w:color w:val="000000"/>
                <w:szCs w:val="21"/>
              </w:rPr>
              <w:t>处理器：Intel 双核2.41G~2.58G；显示芯片：HD Graphics （支持1080P）；内存：2G；</w:t>
            </w:r>
          </w:p>
          <w:p w:rsidR="00823B52" w:rsidRPr="0005703E" w:rsidRDefault="00823B52" w:rsidP="00BD4195">
            <w:pPr>
              <w:rPr>
                <w:rFonts w:ascii="宋体" w:hAnsi="宋体"/>
                <w:color w:val="000000"/>
                <w:szCs w:val="21"/>
              </w:rPr>
            </w:pPr>
            <w:r w:rsidRPr="0005703E">
              <w:rPr>
                <w:rFonts w:ascii="宋体" w:hAnsi="宋体" w:hint="eastAsia"/>
                <w:color w:val="000000"/>
                <w:szCs w:val="21"/>
              </w:rPr>
              <w:t>硬盘：32G；网卡：10-100-1000M（支持PXE 启动/网络唤醒）；声卡：Realtek Alc 662；</w:t>
            </w:r>
          </w:p>
          <w:p w:rsidR="00823B52" w:rsidRPr="0005703E" w:rsidRDefault="00823B52" w:rsidP="00BD4195">
            <w:pPr>
              <w:rPr>
                <w:rFonts w:ascii="宋体" w:hAnsi="宋体"/>
                <w:color w:val="000000"/>
                <w:szCs w:val="21"/>
              </w:rPr>
            </w:pPr>
            <w:r w:rsidRPr="0005703E">
              <w:rPr>
                <w:rFonts w:ascii="宋体" w:hAnsi="宋体" w:hint="eastAsia"/>
                <w:color w:val="000000"/>
                <w:szCs w:val="21"/>
              </w:rPr>
              <w:t>无线局域网：支持 802.11B/G/N 协议；</w:t>
            </w:r>
          </w:p>
          <w:p w:rsidR="00823B52" w:rsidRPr="0005703E" w:rsidRDefault="00823B52" w:rsidP="00BD4195">
            <w:pPr>
              <w:rPr>
                <w:rFonts w:ascii="宋体" w:hAnsi="宋体"/>
                <w:color w:val="000000"/>
                <w:szCs w:val="21"/>
              </w:rPr>
            </w:pPr>
            <w:r w:rsidRPr="0005703E">
              <w:rPr>
                <w:rFonts w:ascii="宋体" w:hAnsi="宋体" w:hint="eastAsia"/>
                <w:color w:val="000000"/>
                <w:szCs w:val="21"/>
              </w:rPr>
              <w:t>USB：2.0*4,3.0*1；</w:t>
            </w:r>
          </w:p>
          <w:p w:rsidR="00823B52" w:rsidRPr="0005703E" w:rsidRDefault="00823B52" w:rsidP="00BD4195">
            <w:pPr>
              <w:rPr>
                <w:rFonts w:ascii="宋体" w:hAnsi="宋体"/>
                <w:color w:val="000000"/>
                <w:szCs w:val="21"/>
              </w:rPr>
            </w:pPr>
            <w:r w:rsidRPr="0005703E">
              <w:rPr>
                <w:rFonts w:ascii="宋体" w:hAnsi="宋体" w:hint="eastAsia"/>
                <w:color w:val="000000"/>
                <w:szCs w:val="21"/>
              </w:rPr>
              <w:t>显示输出：HDMI+VGA（支持独立双显示）；</w:t>
            </w:r>
          </w:p>
          <w:p w:rsidR="00823B52" w:rsidRPr="0005703E" w:rsidRDefault="00823B52" w:rsidP="00BD4195">
            <w:pPr>
              <w:rPr>
                <w:rFonts w:ascii="宋体" w:hAnsi="宋体"/>
                <w:color w:val="000000"/>
                <w:szCs w:val="21"/>
              </w:rPr>
            </w:pPr>
            <w:r w:rsidRPr="0005703E">
              <w:rPr>
                <w:rFonts w:ascii="宋体" w:hAnsi="宋体" w:hint="eastAsia"/>
                <w:color w:val="000000"/>
                <w:szCs w:val="21"/>
              </w:rPr>
              <w:t>其它接口：1*TF 1*SD；</w:t>
            </w:r>
          </w:p>
          <w:p w:rsidR="00823B52" w:rsidRPr="0005703E" w:rsidRDefault="00823B52" w:rsidP="00BD4195">
            <w:pPr>
              <w:rPr>
                <w:rFonts w:ascii="宋体" w:hAnsi="宋体"/>
                <w:color w:val="000000"/>
                <w:szCs w:val="21"/>
              </w:rPr>
            </w:pPr>
            <w:r w:rsidRPr="0005703E">
              <w:rPr>
                <w:rFonts w:ascii="宋体" w:hAnsi="宋体" w:hint="eastAsia"/>
                <w:color w:val="000000"/>
                <w:szCs w:val="21"/>
              </w:rPr>
              <w:t>电源交流：10-220V AC/50-60Hz   12V3A-12V5A</w:t>
            </w:r>
          </w:p>
          <w:p w:rsidR="00823B52" w:rsidRPr="0005703E" w:rsidRDefault="00823B52" w:rsidP="00BD4195">
            <w:pPr>
              <w:rPr>
                <w:rFonts w:ascii="宋体" w:hAnsi="宋体"/>
                <w:color w:val="000000"/>
                <w:szCs w:val="21"/>
              </w:rPr>
            </w:pPr>
            <w:r w:rsidRPr="0005703E">
              <w:rPr>
                <w:rFonts w:ascii="宋体" w:hAnsi="宋体" w:hint="eastAsia"/>
                <w:color w:val="000000"/>
                <w:szCs w:val="21"/>
              </w:rPr>
              <w:t>工作温度：-15℃~50℃；</w:t>
            </w:r>
          </w:p>
          <w:p w:rsidR="00823B52" w:rsidRPr="0005703E" w:rsidRDefault="00823B52" w:rsidP="00BD4195">
            <w:pPr>
              <w:rPr>
                <w:rFonts w:ascii="宋体" w:hAnsi="宋体"/>
                <w:color w:val="000000"/>
                <w:szCs w:val="21"/>
              </w:rPr>
            </w:pPr>
            <w:r w:rsidRPr="0005703E">
              <w:rPr>
                <w:rFonts w:ascii="宋体" w:hAnsi="宋体" w:hint="eastAsia"/>
                <w:color w:val="000000"/>
                <w:szCs w:val="21"/>
              </w:rPr>
              <w:t>机箱：全铝金属</w:t>
            </w:r>
          </w:p>
          <w:p w:rsidR="00823B52" w:rsidRPr="0005703E" w:rsidRDefault="00823B52" w:rsidP="00BD4195">
            <w:pPr>
              <w:rPr>
                <w:rFonts w:ascii="宋体" w:hAnsi="宋体"/>
                <w:color w:val="000000"/>
                <w:szCs w:val="21"/>
              </w:rPr>
            </w:pPr>
            <w:r w:rsidRPr="0005703E">
              <w:rPr>
                <w:rFonts w:ascii="宋体" w:hAnsi="宋体" w:hint="eastAsia"/>
                <w:color w:val="000000"/>
                <w:szCs w:val="21"/>
              </w:rPr>
              <w:t>支持系统：Windows/Linux</w:t>
            </w:r>
          </w:p>
          <w:p w:rsidR="00823B52" w:rsidRPr="0005703E" w:rsidRDefault="00823B52" w:rsidP="00BD4195">
            <w:pPr>
              <w:rPr>
                <w:rFonts w:ascii="宋体" w:hAnsi="宋体"/>
                <w:color w:val="000000"/>
                <w:szCs w:val="21"/>
              </w:rPr>
            </w:pPr>
            <w:r w:rsidRPr="0005703E">
              <w:rPr>
                <w:rFonts w:ascii="宋体" w:hAnsi="宋体" w:hint="eastAsia"/>
                <w:color w:val="000000"/>
                <w:szCs w:val="21"/>
              </w:rPr>
              <w:t>通过认证</w:t>
            </w:r>
            <w:r w:rsidRPr="0005703E">
              <w:rPr>
                <w:rFonts w:ascii="宋体" w:hAnsi="宋体" w:hint="eastAsia"/>
                <w:color w:val="000000"/>
                <w:szCs w:val="21"/>
              </w:rPr>
              <w:tab/>
              <w:t>3C、节能认证、环境认证。</w:t>
            </w:r>
          </w:p>
          <w:p w:rsidR="00823B52" w:rsidRPr="0005703E" w:rsidRDefault="00823B52" w:rsidP="00BD4195">
            <w:pPr>
              <w:rPr>
                <w:rFonts w:ascii="宋体" w:hAnsi="宋体"/>
                <w:color w:val="000000"/>
                <w:szCs w:val="21"/>
              </w:rPr>
            </w:pPr>
            <w:r w:rsidRPr="0005703E">
              <w:rPr>
                <w:rFonts w:ascii="宋体" w:hAnsi="宋体" w:hint="eastAsia"/>
                <w:color w:val="000000"/>
                <w:szCs w:val="21"/>
              </w:rPr>
              <w:t>推荐品牌：长城、华硕、惠普</w:t>
            </w:r>
          </w:p>
        </w:tc>
      </w:tr>
      <w:tr w:rsidR="00823B52" w:rsidRPr="00511B09" w:rsidTr="00BD4195">
        <w:trPr>
          <w:jc w:val="center"/>
        </w:trPr>
        <w:tc>
          <w:tcPr>
            <w:tcW w:w="1310" w:type="dxa"/>
            <w:vAlign w:val="center"/>
          </w:tcPr>
          <w:p w:rsidR="00823B52" w:rsidRPr="00511B09" w:rsidRDefault="00823B52" w:rsidP="00BD4195">
            <w:pPr>
              <w:spacing w:line="360" w:lineRule="auto"/>
              <w:rPr>
                <w:rFonts w:ascii="宋体" w:hAnsi="宋体"/>
                <w:color w:val="000000"/>
                <w:szCs w:val="21"/>
              </w:rPr>
            </w:pPr>
            <w:r w:rsidRPr="00511B09">
              <w:rPr>
                <w:rFonts w:ascii="宋体" w:hAnsi="宋体" w:hint="eastAsia"/>
                <w:color w:val="000000"/>
                <w:szCs w:val="21"/>
              </w:rPr>
              <w:t>自助设备</w:t>
            </w:r>
          </w:p>
        </w:tc>
        <w:tc>
          <w:tcPr>
            <w:tcW w:w="1343" w:type="dxa"/>
            <w:vAlign w:val="center"/>
          </w:tcPr>
          <w:p w:rsidR="00823B52" w:rsidRPr="00511B09" w:rsidRDefault="00823B52" w:rsidP="00BD4195">
            <w:pPr>
              <w:spacing w:line="360" w:lineRule="auto"/>
              <w:jc w:val="center"/>
              <w:rPr>
                <w:rFonts w:ascii="宋体" w:hAnsi="宋体"/>
                <w:color w:val="000000"/>
                <w:szCs w:val="21"/>
              </w:rPr>
            </w:pPr>
            <w:r w:rsidRPr="00511B09">
              <w:rPr>
                <w:rFonts w:ascii="宋体" w:hAnsi="宋体" w:hint="eastAsia"/>
                <w:color w:val="000000"/>
                <w:szCs w:val="21"/>
              </w:rPr>
              <w:t>自助报</w:t>
            </w:r>
            <w:r>
              <w:rPr>
                <w:rFonts w:ascii="宋体" w:hAnsi="宋体" w:hint="eastAsia"/>
                <w:color w:val="000000"/>
                <w:szCs w:val="21"/>
              </w:rPr>
              <w:t>到</w:t>
            </w:r>
            <w:r w:rsidRPr="00511B09">
              <w:rPr>
                <w:rFonts w:ascii="宋体" w:hAnsi="宋体" w:hint="eastAsia"/>
                <w:color w:val="000000"/>
                <w:szCs w:val="21"/>
              </w:rPr>
              <w:t>机</w:t>
            </w:r>
          </w:p>
        </w:tc>
        <w:tc>
          <w:tcPr>
            <w:tcW w:w="7090" w:type="dxa"/>
            <w:vAlign w:val="center"/>
          </w:tcPr>
          <w:p w:rsidR="00823B52" w:rsidRPr="00511B09" w:rsidRDefault="00823B52" w:rsidP="00BD4195">
            <w:pPr>
              <w:rPr>
                <w:rFonts w:ascii="宋体" w:hAnsi="宋体"/>
                <w:color w:val="000000"/>
                <w:szCs w:val="21"/>
              </w:rPr>
            </w:pPr>
            <w:r w:rsidRPr="00511B09">
              <w:rPr>
                <w:rFonts w:ascii="宋体" w:hAnsi="宋体" w:hint="eastAsia"/>
                <w:color w:val="000000"/>
                <w:szCs w:val="21"/>
              </w:rPr>
              <w:t>显示器：不低于</w:t>
            </w:r>
            <w:smartTag w:uri="urn:schemas-microsoft-com:office:smarttags" w:element="chmetcnv">
              <w:smartTagPr>
                <w:attr w:name="UnitName" w:val="”"/>
                <w:attr w:name="SourceValue" w:val="17"/>
                <w:attr w:name="HasSpace" w:val="False"/>
                <w:attr w:name="Negative" w:val="False"/>
                <w:attr w:name="NumberType" w:val="1"/>
                <w:attr w:name="TCSC" w:val="0"/>
              </w:smartTagPr>
              <w:r w:rsidRPr="00511B09">
                <w:rPr>
                  <w:rFonts w:ascii="宋体" w:hAnsi="宋体"/>
                  <w:color w:val="000000"/>
                  <w:szCs w:val="21"/>
                </w:rPr>
                <w:t>17</w:t>
              </w:r>
              <w:r w:rsidRPr="00511B09">
                <w:rPr>
                  <w:rFonts w:ascii="宋体" w:hAnsi="宋体" w:hint="eastAsia"/>
                  <w:color w:val="000000"/>
                  <w:szCs w:val="21"/>
                </w:rPr>
                <w:t>”</w:t>
              </w:r>
            </w:smartTag>
            <w:r w:rsidRPr="00511B09">
              <w:rPr>
                <w:rFonts w:ascii="宋体" w:hAnsi="宋体" w:hint="eastAsia"/>
                <w:color w:val="000000"/>
                <w:szCs w:val="21"/>
              </w:rPr>
              <w:t>液晶显示屏，分辨率不低于</w:t>
            </w:r>
            <w:r w:rsidRPr="00511B09">
              <w:rPr>
                <w:rFonts w:ascii="宋体" w:hAnsi="宋体"/>
                <w:color w:val="000000"/>
                <w:szCs w:val="21"/>
              </w:rPr>
              <w:t>1280</w:t>
            </w:r>
            <w:r w:rsidRPr="00511B09">
              <w:rPr>
                <w:rFonts w:ascii="宋体" w:hAnsi="宋体" w:hint="eastAsia"/>
                <w:color w:val="000000"/>
                <w:szCs w:val="21"/>
              </w:rPr>
              <w:t>×</w:t>
            </w:r>
            <w:r w:rsidRPr="00511B09">
              <w:rPr>
                <w:rFonts w:ascii="宋体" w:hAnsi="宋体"/>
                <w:color w:val="000000"/>
                <w:szCs w:val="21"/>
              </w:rPr>
              <w:t>1024</w:t>
            </w:r>
            <w:r w:rsidRPr="00511B09">
              <w:rPr>
                <w:rFonts w:ascii="宋体" w:hAnsi="宋体" w:hint="eastAsia"/>
                <w:color w:val="000000"/>
                <w:szCs w:val="21"/>
              </w:rPr>
              <w:t>，亮度不低于</w:t>
            </w:r>
            <w:r w:rsidRPr="00511B09">
              <w:rPr>
                <w:rFonts w:ascii="宋体" w:hAnsi="宋体"/>
                <w:color w:val="000000"/>
                <w:szCs w:val="21"/>
              </w:rPr>
              <w:t>200 cd/m</w:t>
            </w:r>
            <w:r w:rsidRPr="00511B09">
              <w:rPr>
                <w:rFonts w:ascii="宋体" w:hAnsi="宋体" w:hint="eastAsia"/>
                <w:color w:val="000000"/>
                <w:szCs w:val="21"/>
              </w:rPr>
              <w:t>²，对比度不低于</w:t>
            </w:r>
            <w:r w:rsidRPr="00511B09">
              <w:rPr>
                <w:rFonts w:ascii="宋体" w:hAnsi="宋体"/>
                <w:color w:val="000000"/>
                <w:szCs w:val="21"/>
              </w:rPr>
              <w:t>200:1</w:t>
            </w:r>
            <w:r w:rsidRPr="00511B09">
              <w:rPr>
                <w:rFonts w:ascii="宋体" w:hAnsi="宋体" w:hint="eastAsia"/>
                <w:color w:val="000000"/>
                <w:szCs w:val="21"/>
              </w:rPr>
              <w:t>。</w:t>
            </w:r>
          </w:p>
          <w:p w:rsidR="00823B52" w:rsidRPr="00511B09" w:rsidRDefault="00823B52" w:rsidP="00BD4195">
            <w:pPr>
              <w:rPr>
                <w:rFonts w:ascii="宋体" w:hAnsi="宋体"/>
                <w:color w:val="000000"/>
                <w:szCs w:val="21"/>
              </w:rPr>
            </w:pPr>
            <w:r w:rsidRPr="00511B09">
              <w:rPr>
                <w:rFonts w:ascii="宋体" w:hAnsi="宋体" w:hint="eastAsia"/>
                <w:color w:val="000000"/>
                <w:szCs w:val="21"/>
              </w:rPr>
              <w:t>触摸屏：</w:t>
            </w:r>
            <w:r w:rsidRPr="00511B09">
              <w:rPr>
                <w:rFonts w:ascii="宋体" w:hAnsi="宋体"/>
                <w:color w:val="000000"/>
                <w:szCs w:val="21"/>
              </w:rPr>
              <w:t xml:space="preserve">EOL </w:t>
            </w:r>
            <w:r w:rsidRPr="00511B09">
              <w:rPr>
                <w:rFonts w:ascii="宋体" w:hAnsi="宋体" w:hint="eastAsia"/>
                <w:color w:val="000000"/>
                <w:szCs w:val="21"/>
              </w:rPr>
              <w:t>五线电阻。</w:t>
            </w:r>
          </w:p>
          <w:p w:rsidR="00823B52" w:rsidRPr="00511B09" w:rsidRDefault="00823B52" w:rsidP="00BD4195">
            <w:pPr>
              <w:rPr>
                <w:rFonts w:ascii="宋体" w:hAnsi="宋体"/>
                <w:color w:val="000000"/>
                <w:szCs w:val="21"/>
              </w:rPr>
            </w:pPr>
            <w:r w:rsidRPr="00511B09">
              <w:rPr>
                <w:rFonts w:ascii="宋体" w:hAnsi="宋体" w:hint="eastAsia"/>
                <w:color w:val="000000"/>
                <w:szCs w:val="21"/>
              </w:rPr>
              <w:t>控制机：</w:t>
            </w:r>
            <w:r w:rsidRPr="00511B09">
              <w:rPr>
                <w:rFonts w:ascii="宋体" w:hAnsi="宋体"/>
                <w:color w:val="000000"/>
                <w:szCs w:val="21"/>
              </w:rPr>
              <w:t>CPU</w:t>
            </w:r>
            <w:r w:rsidRPr="00511B09">
              <w:rPr>
                <w:rFonts w:ascii="宋体" w:hAnsi="宋体" w:hint="eastAsia"/>
                <w:color w:val="000000"/>
                <w:szCs w:val="21"/>
              </w:rPr>
              <w:t>主频不低于</w:t>
            </w:r>
            <w:smartTag w:uri="urn:schemas-microsoft-com:office:smarttags" w:element="chmetcnv">
              <w:smartTagPr>
                <w:attr w:name="UnitName" w:val="g"/>
                <w:attr w:name="SourceValue" w:val="2.4"/>
                <w:attr w:name="HasSpace" w:val="False"/>
                <w:attr w:name="Negative" w:val="False"/>
                <w:attr w:name="NumberType" w:val="1"/>
                <w:attr w:name="TCSC" w:val="0"/>
              </w:smartTagPr>
              <w:r w:rsidRPr="00511B09">
                <w:rPr>
                  <w:rFonts w:ascii="宋体" w:hAnsi="宋体"/>
                  <w:color w:val="000000"/>
                  <w:szCs w:val="21"/>
                </w:rPr>
                <w:t>2.4G</w:t>
              </w:r>
            </w:smartTag>
            <w:r w:rsidRPr="00511B09">
              <w:rPr>
                <w:rFonts w:ascii="宋体" w:hAnsi="宋体" w:hint="eastAsia"/>
                <w:color w:val="000000"/>
                <w:szCs w:val="21"/>
              </w:rPr>
              <w:t>；</w:t>
            </w:r>
            <w:r w:rsidRPr="00511B09">
              <w:rPr>
                <w:rFonts w:ascii="宋体" w:hAnsi="宋体"/>
                <w:color w:val="000000"/>
                <w:szCs w:val="21"/>
              </w:rPr>
              <w:t>2</w:t>
            </w:r>
            <w:r w:rsidRPr="00511B09">
              <w:rPr>
                <w:rFonts w:ascii="宋体" w:hAnsi="宋体" w:hint="eastAsia"/>
                <w:color w:val="000000"/>
                <w:szCs w:val="21"/>
              </w:rPr>
              <w:t>核</w:t>
            </w:r>
            <w:r w:rsidRPr="00511B09">
              <w:rPr>
                <w:rFonts w:ascii="宋体" w:hAnsi="宋体"/>
                <w:color w:val="000000"/>
                <w:szCs w:val="21"/>
              </w:rPr>
              <w:t>CPU</w:t>
            </w:r>
            <w:r w:rsidRPr="00511B09">
              <w:rPr>
                <w:rFonts w:ascii="宋体" w:hAnsi="宋体" w:hint="eastAsia"/>
                <w:color w:val="000000"/>
                <w:szCs w:val="21"/>
              </w:rPr>
              <w:t>；存储磁盘容量不小于</w:t>
            </w:r>
            <w:smartTag w:uri="urn:schemas-microsoft-com:office:smarttags" w:element="chmetcnv">
              <w:smartTagPr>
                <w:attr w:name="UnitName" w:val="g"/>
                <w:attr w:name="SourceValue" w:val="80"/>
                <w:attr w:name="HasSpace" w:val="False"/>
                <w:attr w:name="Negative" w:val="False"/>
                <w:attr w:name="NumberType" w:val="1"/>
                <w:attr w:name="TCSC" w:val="0"/>
              </w:smartTagPr>
              <w:r w:rsidRPr="00511B09">
                <w:rPr>
                  <w:rFonts w:ascii="宋体" w:hAnsi="宋体"/>
                  <w:color w:val="000000"/>
                  <w:szCs w:val="21"/>
                </w:rPr>
                <w:t>80G</w:t>
              </w:r>
            </w:smartTag>
            <w:r w:rsidRPr="00511B09">
              <w:rPr>
                <w:rFonts w:ascii="宋体" w:hAnsi="宋体" w:hint="eastAsia"/>
                <w:color w:val="000000"/>
                <w:szCs w:val="21"/>
              </w:rPr>
              <w:t>；内存不低于</w:t>
            </w:r>
            <w:smartTag w:uri="urn:schemas-microsoft-com:office:smarttags" w:element="chmetcnv">
              <w:smartTagPr>
                <w:attr w:name="UnitName" w:val="g"/>
                <w:attr w:name="SourceValue" w:val="1"/>
                <w:attr w:name="HasSpace" w:val="False"/>
                <w:attr w:name="Negative" w:val="False"/>
                <w:attr w:name="NumberType" w:val="1"/>
                <w:attr w:name="TCSC" w:val="0"/>
              </w:smartTagPr>
              <w:r w:rsidRPr="00511B09">
                <w:rPr>
                  <w:rFonts w:ascii="宋体" w:hAnsi="宋体"/>
                  <w:color w:val="000000"/>
                  <w:szCs w:val="21"/>
                </w:rPr>
                <w:t>1G</w:t>
              </w:r>
            </w:smartTag>
            <w:r w:rsidRPr="00511B09">
              <w:rPr>
                <w:rFonts w:ascii="宋体" w:hAnsi="宋体"/>
                <w:color w:val="000000"/>
                <w:szCs w:val="21"/>
              </w:rPr>
              <w:t xml:space="preserve"> </w:t>
            </w:r>
            <w:r w:rsidRPr="00511B09">
              <w:rPr>
                <w:rFonts w:ascii="宋体" w:hAnsi="宋体" w:hint="eastAsia"/>
                <w:color w:val="000000"/>
                <w:szCs w:val="21"/>
              </w:rPr>
              <w:t>；集成显卡和声卡；</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511B09">
                <w:rPr>
                  <w:rFonts w:ascii="宋体" w:hAnsi="宋体"/>
                  <w:color w:val="000000"/>
                  <w:szCs w:val="21"/>
                </w:rPr>
                <w:t>1000M</w:t>
              </w:r>
            </w:smartTag>
            <w:r w:rsidRPr="00511B09">
              <w:rPr>
                <w:rFonts w:ascii="宋体" w:hAnsi="宋体" w:hint="eastAsia"/>
                <w:color w:val="000000"/>
                <w:szCs w:val="21"/>
              </w:rPr>
              <w:t>网卡；</w:t>
            </w:r>
            <w:r w:rsidRPr="00511B09">
              <w:rPr>
                <w:rFonts w:ascii="宋体" w:hAnsi="宋体"/>
                <w:color w:val="000000"/>
                <w:szCs w:val="21"/>
              </w:rPr>
              <w:t>2</w:t>
            </w:r>
            <w:r w:rsidRPr="00511B09">
              <w:rPr>
                <w:rFonts w:ascii="宋体" w:hAnsi="宋体" w:hint="eastAsia"/>
                <w:color w:val="000000"/>
                <w:szCs w:val="21"/>
              </w:rPr>
              <w:t>个以上</w:t>
            </w:r>
            <w:r w:rsidRPr="00511B09">
              <w:rPr>
                <w:rFonts w:ascii="宋体" w:hAnsi="宋体"/>
                <w:color w:val="000000"/>
                <w:szCs w:val="21"/>
              </w:rPr>
              <w:t>USB2.0</w:t>
            </w:r>
            <w:r w:rsidRPr="00511B09">
              <w:rPr>
                <w:rFonts w:ascii="宋体" w:hAnsi="宋体" w:hint="eastAsia"/>
                <w:color w:val="000000"/>
                <w:szCs w:val="21"/>
              </w:rPr>
              <w:t>接口；</w:t>
            </w:r>
            <w:r w:rsidRPr="00511B09">
              <w:rPr>
                <w:rFonts w:ascii="宋体" w:hAnsi="宋体"/>
                <w:color w:val="000000"/>
                <w:szCs w:val="21"/>
              </w:rPr>
              <w:t>2</w:t>
            </w:r>
            <w:r w:rsidRPr="00511B09">
              <w:rPr>
                <w:rFonts w:ascii="宋体" w:hAnsi="宋体" w:hint="eastAsia"/>
                <w:color w:val="000000"/>
                <w:szCs w:val="21"/>
              </w:rPr>
              <w:t>个以上</w:t>
            </w:r>
            <w:r w:rsidRPr="00511B09">
              <w:rPr>
                <w:rFonts w:ascii="宋体" w:hAnsi="宋体"/>
                <w:color w:val="000000"/>
                <w:szCs w:val="21"/>
              </w:rPr>
              <w:t>RS-232</w:t>
            </w:r>
            <w:r w:rsidRPr="00511B09">
              <w:rPr>
                <w:rFonts w:ascii="宋体" w:hAnsi="宋体" w:hint="eastAsia"/>
                <w:color w:val="000000"/>
                <w:szCs w:val="21"/>
              </w:rPr>
              <w:t>串行接口；</w:t>
            </w:r>
            <w:r w:rsidRPr="00511B09">
              <w:rPr>
                <w:rFonts w:ascii="宋体" w:hAnsi="宋体"/>
                <w:color w:val="000000"/>
                <w:szCs w:val="21"/>
              </w:rPr>
              <w:t>1</w:t>
            </w:r>
            <w:r w:rsidRPr="00511B09">
              <w:rPr>
                <w:rFonts w:ascii="宋体" w:hAnsi="宋体" w:hint="eastAsia"/>
                <w:color w:val="000000"/>
                <w:szCs w:val="21"/>
              </w:rPr>
              <w:t>个并行接口；支持定时开关机，支持远程控制。</w:t>
            </w:r>
          </w:p>
          <w:p w:rsidR="00823B52" w:rsidRDefault="00823B52" w:rsidP="00BD4195">
            <w:pPr>
              <w:spacing w:line="360" w:lineRule="auto"/>
              <w:rPr>
                <w:rFonts w:ascii="宋体" w:hAnsi="宋体"/>
                <w:color w:val="000000"/>
                <w:szCs w:val="21"/>
              </w:rPr>
            </w:pPr>
            <w:r w:rsidRPr="00511B09">
              <w:rPr>
                <w:rFonts w:ascii="宋体" w:hAnsi="宋体" w:hint="eastAsia"/>
                <w:color w:val="000000"/>
                <w:szCs w:val="21"/>
              </w:rPr>
              <w:t>功率小于</w:t>
            </w:r>
            <w:r w:rsidRPr="00511B09">
              <w:rPr>
                <w:rFonts w:ascii="宋体" w:hAnsi="宋体"/>
                <w:color w:val="000000"/>
                <w:szCs w:val="21"/>
              </w:rPr>
              <w:t>250W,</w:t>
            </w:r>
            <w:r w:rsidRPr="00511B09">
              <w:rPr>
                <w:rFonts w:ascii="宋体" w:hAnsi="宋体" w:hint="eastAsia"/>
                <w:color w:val="000000"/>
                <w:szCs w:val="21"/>
              </w:rPr>
              <w:t>满足在</w:t>
            </w:r>
            <w:smartTag w:uri="urn:schemas-microsoft-com:office:smarttags" w:element="chmetcnv">
              <w:smartTagPr>
                <w:attr w:name="UnitName" w:val="℃"/>
                <w:attr w:name="SourceValue" w:val="5"/>
                <w:attr w:name="HasSpace" w:val="False"/>
                <w:attr w:name="Negative" w:val="True"/>
                <w:attr w:name="NumberType" w:val="1"/>
                <w:attr w:name="TCSC" w:val="0"/>
              </w:smartTagPr>
              <w:r w:rsidRPr="00511B09">
                <w:rPr>
                  <w:rFonts w:ascii="宋体" w:hAnsi="宋体"/>
                  <w:color w:val="000000"/>
                  <w:szCs w:val="21"/>
                </w:rPr>
                <w:t>-5</w:t>
              </w:r>
              <w:r w:rsidRPr="00511B09">
                <w:rPr>
                  <w:rFonts w:ascii="宋体" w:hAnsi="宋体" w:cs="宋体" w:hint="eastAsia"/>
                  <w:color w:val="000000"/>
                  <w:szCs w:val="21"/>
                </w:rPr>
                <w:t>℃</w:t>
              </w:r>
            </w:smartTag>
            <w:r w:rsidRPr="00511B09">
              <w:rPr>
                <w:rFonts w:ascii="宋体" w:hAnsi="宋体" w:hint="eastAsia"/>
                <w:color w:val="000000"/>
                <w:szCs w:val="21"/>
              </w:rPr>
              <w:t>至</w:t>
            </w:r>
            <w:smartTag w:uri="urn:schemas-microsoft-com:office:smarttags" w:element="chmetcnv">
              <w:smartTagPr>
                <w:attr w:name="UnitName" w:val="℃"/>
                <w:attr w:name="SourceValue" w:val="50"/>
                <w:attr w:name="HasSpace" w:val="False"/>
                <w:attr w:name="Negative" w:val="False"/>
                <w:attr w:name="NumberType" w:val="1"/>
                <w:attr w:name="TCSC" w:val="0"/>
              </w:smartTagPr>
              <w:r w:rsidRPr="00511B09">
                <w:rPr>
                  <w:rFonts w:ascii="宋体" w:hAnsi="宋体"/>
                  <w:color w:val="000000"/>
                  <w:szCs w:val="21"/>
                </w:rPr>
                <w:t>50</w:t>
              </w:r>
              <w:r w:rsidRPr="00511B09">
                <w:rPr>
                  <w:rFonts w:ascii="宋体" w:hAnsi="宋体" w:cs="宋体" w:hint="eastAsia"/>
                  <w:color w:val="000000"/>
                  <w:szCs w:val="21"/>
                </w:rPr>
                <w:t>℃</w:t>
              </w:r>
            </w:smartTag>
            <w:r w:rsidRPr="00511B09">
              <w:rPr>
                <w:rFonts w:ascii="宋体" w:hAnsi="宋体" w:hint="eastAsia"/>
                <w:color w:val="000000"/>
                <w:szCs w:val="21"/>
              </w:rPr>
              <w:t>和</w:t>
            </w:r>
            <w:r w:rsidRPr="00511B09">
              <w:rPr>
                <w:rFonts w:ascii="宋体" w:hAnsi="宋体"/>
                <w:color w:val="000000"/>
                <w:szCs w:val="21"/>
              </w:rPr>
              <w:t>0%</w:t>
            </w:r>
            <w:r w:rsidRPr="00511B09">
              <w:rPr>
                <w:rFonts w:ascii="宋体" w:hAnsi="宋体" w:hint="eastAsia"/>
                <w:color w:val="000000"/>
                <w:szCs w:val="21"/>
              </w:rPr>
              <w:t>至</w:t>
            </w:r>
            <w:r w:rsidRPr="00511B09">
              <w:rPr>
                <w:rFonts w:ascii="宋体" w:hAnsi="宋体"/>
                <w:color w:val="000000"/>
                <w:szCs w:val="21"/>
              </w:rPr>
              <w:t>80%</w:t>
            </w:r>
            <w:r w:rsidRPr="00511B09">
              <w:rPr>
                <w:rFonts w:ascii="宋体" w:hAnsi="宋体" w:hint="eastAsia"/>
                <w:color w:val="000000"/>
                <w:szCs w:val="21"/>
              </w:rPr>
              <w:t>相对湿度环境下工作。支持条码、市民卡、医院就诊卡刷卡报道</w:t>
            </w:r>
          </w:p>
          <w:p w:rsidR="00823B52" w:rsidRPr="00511B09" w:rsidRDefault="00823B52" w:rsidP="00BD4195">
            <w:pPr>
              <w:spacing w:line="360" w:lineRule="auto"/>
              <w:rPr>
                <w:rFonts w:ascii="宋体" w:hAnsi="宋体"/>
                <w:color w:val="000000"/>
                <w:szCs w:val="21"/>
              </w:rPr>
            </w:pPr>
          </w:p>
        </w:tc>
      </w:tr>
    </w:tbl>
    <w:p w:rsidR="00823B52" w:rsidRDefault="00823B52" w:rsidP="00823B52">
      <w:pPr>
        <w:spacing w:beforeLines="50" w:before="156" w:afterLines="50" w:after="156" w:line="440" w:lineRule="exact"/>
        <w:rPr>
          <w:rFonts w:ascii="宋体" w:hAnsi="宋体"/>
          <w:b/>
          <w:color w:val="000000"/>
          <w:szCs w:val="21"/>
        </w:rPr>
      </w:pPr>
      <w:r w:rsidRPr="00533587">
        <w:rPr>
          <w:rFonts w:ascii="宋体" w:hAnsi="宋体" w:hint="eastAsia"/>
          <w:b/>
          <w:szCs w:val="21"/>
        </w:rPr>
        <w:t>3.4</w:t>
      </w:r>
      <w:r>
        <w:rPr>
          <w:rFonts w:ascii="宋体" w:hAnsi="宋体" w:hint="eastAsia"/>
          <w:b/>
          <w:color w:val="000000"/>
          <w:szCs w:val="21"/>
        </w:rPr>
        <w:t>软件详细功能描述</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hint="eastAsia"/>
          <w:color w:val="000000"/>
          <w:szCs w:val="21"/>
        </w:rPr>
        <w:t>分诊叫号统软件对各科室分诊工作站进行统一的调度、管理，包含门诊科室分诊叫号、检</w:t>
      </w:r>
      <w:r>
        <w:rPr>
          <w:rFonts w:ascii="宋体" w:hAnsi="宋体" w:hint="eastAsia"/>
          <w:color w:val="000000"/>
          <w:szCs w:val="21"/>
        </w:rPr>
        <w:lastRenderedPageBreak/>
        <w:t>验排队叫号、检查排队叫号</w:t>
      </w:r>
      <w:r>
        <w:rPr>
          <w:rFonts w:ascii="宋体" w:hAnsi="宋体"/>
          <w:color w:val="000000"/>
          <w:szCs w:val="21"/>
        </w:rPr>
        <w:t>,</w:t>
      </w:r>
      <w:r>
        <w:rPr>
          <w:rFonts w:ascii="宋体" w:hAnsi="宋体" w:hint="eastAsia"/>
          <w:color w:val="000000"/>
          <w:szCs w:val="21"/>
        </w:rPr>
        <w:t>药房发药排队叫号。软件整体上应达到以下技术要求：</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支持自动分诊、手动分诊两种方式。</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支持一级分诊、二级分诊模式。</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支持自定义队列。</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支持患者状态修改。</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支持医生出诊诊室调整。</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支持多候诊区域同步管理。</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根据医院规模，支持多级分诊叫号。</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8.</w:t>
      </w:r>
      <w:r>
        <w:rPr>
          <w:rFonts w:ascii="宋体" w:hAnsi="宋体" w:hint="eastAsia"/>
          <w:color w:val="000000"/>
          <w:szCs w:val="21"/>
        </w:rPr>
        <w:t>支持一诊室一医生、一诊室多医生的调整。</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9.</w:t>
      </w:r>
      <w:r>
        <w:rPr>
          <w:rFonts w:ascii="宋体" w:hAnsi="宋体" w:hint="eastAsia"/>
          <w:color w:val="000000"/>
          <w:szCs w:val="21"/>
        </w:rPr>
        <w:t>支持一屏对应一诊室，一屏对应多诊室的显示模式。</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10.</w:t>
      </w:r>
      <w:r>
        <w:rPr>
          <w:rFonts w:ascii="宋体" w:hAnsi="宋体" w:hint="eastAsia"/>
          <w:color w:val="000000"/>
          <w:szCs w:val="21"/>
        </w:rPr>
        <w:t>支持对特殊病人的绿色通道设计。</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11.</w:t>
      </w:r>
      <w:r>
        <w:rPr>
          <w:rFonts w:ascii="宋体" w:hAnsi="宋体" w:hint="eastAsia"/>
          <w:color w:val="000000"/>
          <w:szCs w:val="21"/>
        </w:rPr>
        <w:t>能够从医院现有的信息系统中读取所需数据，无需二次手动录入。</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12.</w:t>
      </w:r>
      <w:r>
        <w:rPr>
          <w:rFonts w:ascii="宋体" w:hAnsi="宋体" w:hint="eastAsia"/>
          <w:color w:val="000000"/>
          <w:szCs w:val="21"/>
        </w:rPr>
        <w:t>软件应为最新版本，操作简单、界面清新。</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（一）患者报到功能要求</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A、挂号报到部分：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hint="eastAsia"/>
          <w:color w:val="000000"/>
          <w:szCs w:val="21"/>
        </w:rPr>
        <w:t>患者在挂号后，到相应诊室的区域报到候诊，系统应实现以下功能：</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、支持患者通过自助报到机上报到，报到机采用条形码扫描识别患者信息。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、支持患者通过分诊台手工报到。</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、★支持区分专家号与普通号。</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、患者在报到时，能够显示患者的挂号信息以及当前等候的总人数。</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、对于复诊患者，采用优先排队原则，能够自动分配到原看诊医生的队列中。</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、设有绿色通道，应对需要紧急处置的患者。</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、★支持一号多项就诊队列异地报到的功能。</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8</w:t>
      </w:r>
      <w:r>
        <w:rPr>
          <w:rFonts w:ascii="宋体" w:hAnsi="宋体" w:hint="eastAsia"/>
          <w:color w:val="000000"/>
          <w:szCs w:val="21"/>
        </w:rPr>
        <w:t>、患者排队的优先原则可自定义设置。</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9</w:t>
      </w:r>
      <w:r>
        <w:rPr>
          <w:rFonts w:ascii="宋体" w:hAnsi="宋体" w:hint="eastAsia"/>
          <w:color w:val="000000"/>
          <w:szCs w:val="21"/>
        </w:rPr>
        <w:t>、大屏能够集中显示各诊室当前看诊患者及候诊患者信息。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10</w:t>
      </w:r>
      <w:r>
        <w:rPr>
          <w:rFonts w:ascii="宋体" w:hAnsi="宋体" w:hint="eastAsia"/>
          <w:color w:val="000000"/>
          <w:szCs w:val="21"/>
        </w:rPr>
        <w:t>、能够自动从</w:t>
      </w:r>
      <w:r>
        <w:rPr>
          <w:rFonts w:ascii="宋体" w:hAnsi="宋体"/>
          <w:color w:val="000000"/>
          <w:szCs w:val="21"/>
        </w:rPr>
        <w:t>HIS</w:t>
      </w:r>
      <w:r>
        <w:rPr>
          <w:rFonts w:ascii="宋体" w:hAnsi="宋体" w:hint="eastAsia"/>
          <w:color w:val="000000"/>
          <w:szCs w:val="21"/>
        </w:rPr>
        <w:t>中获取患者挂号信息。</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B、检验报到部分：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、支持患者通过自助设备报到，自助报到机采用条形码扫描识别身份签到，同时支持手工输入患者编号。</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、★签到时，能够显示当前等候的总人数。</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lastRenderedPageBreak/>
        <w:t>3</w:t>
      </w:r>
      <w:r>
        <w:rPr>
          <w:rFonts w:ascii="宋体" w:hAnsi="宋体" w:hint="eastAsia"/>
          <w:color w:val="000000"/>
          <w:szCs w:val="21"/>
        </w:rPr>
        <w:t>、支持门诊、住院、体检三种患者类型。</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、设有绿色通道，应对需要紧急处置的患者。</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、能够集中显示各诊室当前看诊患者及候诊患者信息。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、能够集中显示已出检验报告结果的患者信息提示。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、能够自动从</w:t>
      </w:r>
      <w:r>
        <w:rPr>
          <w:rFonts w:ascii="宋体" w:hAnsi="宋体"/>
          <w:color w:val="000000"/>
          <w:szCs w:val="21"/>
        </w:rPr>
        <w:t>HIS</w:t>
      </w:r>
      <w:r>
        <w:rPr>
          <w:rFonts w:ascii="宋体" w:hAnsi="宋体" w:hint="eastAsia"/>
          <w:color w:val="000000"/>
          <w:szCs w:val="21"/>
        </w:rPr>
        <w:t>中获取患者检验项目信息。</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C、检查报到部分：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、支持患者通过分诊台或者自助报到机报到。</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、患者在报到时，能够显示患者的挂号信息以及当前等候的总人数。</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、支持门诊、住院、体检三种患者类型。</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、★可根据患者的检查项目，通过自动或手工的方式将将患者分配到诊室的队列中，并可采用优先原则。</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、能够详细显示患者的检查信息。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、设有绿色通道，应对需要紧急处置的患者。</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、能够集中显示各诊室当前看诊患者及候诊患者信息。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8</w:t>
      </w:r>
      <w:r>
        <w:rPr>
          <w:rFonts w:ascii="宋体" w:hAnsi="宋体" w:hint="eastAsia"/>
          <w:color w:val="000000"/>
          <w:szCs w:val="21"/>
        </w:rPr>
        <w:t>、能够自动从</w:t>
      </w:r>
      <w:r>
        <w:rPr>
          <w:rFonts w:ascii="宋体" w:hAnsi="宋体"/>
          <w:color w:val="000000"/>
          <w:szCs w:val="21"/>
        </w:rPr>
        <w:t>HIS</w:t>
      </w:r>
      <w:r>
        <w:rPr>
          <w:rFonts w:ascii="宋体" w:hAnsi="宋体" w:hint="eastAsia"/>
          <w:color w:val="000000"/>
          <w:szCs w:val="21"/>
        </w:rPr>
        <w:t>中获取患者检查项目信息。</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（二）分诊护士站功能要求</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A、挂号分诊护士站部分：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hint="eastAsia"/>
          <w:color w:val="000000"/>
          <w:szCs w:val="21"/>
        </w:rPr>
        <w:t>分诊台护士在登录分诊模块后，能够管理、统计、监控对应科室所有诊室的患者就诊及排队情况，系统应能够实现以下功能：</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、可按医生或诊室查询一段时间内就诊的详细情况。</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、可实时查看各个队列的详细情况。</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、可根据患者需要，将患者安排到需要的队列中。</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、可以修改患者的排队信息。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、可针对特殊病人，实现优先就诊的操作。</w:t>
      </w:r>
      <w:r>
        <w:rPr>
          <w:rFonts w:ascii="宋体" w:hAnsi="宋体"/>
          <w:color w:val="000000"/>
          <w:szCs w:val="21"/>
        </w:rPr>
        <w:t xml:space="preserve"> </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、可将过号病人重新加入队列中。</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、可以手动将患者加入队列中。</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8</w:t>
      </w:r>
      <w:r>
        <w:rPr>
          <w:rFonts w:ascii="宋体" w:hAnsi="宋体" w:hint="eastAsia"/>
          <w:color w:val="000000"/>
          <w:szCs w:val="21"/>
        </w:rPr>
        <w:t>、可以对患者进行转科及转诊操作。</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9</w:t>
      </w:r>
      <w:r>
        <w:rPr>
          <w:rFonts w:ascii="宋体" w:hAnsi="宋体" w:hint="eastAsia"/>
          <w:color w:val="000000"/>
          <w:szCs w:val="21"/>
        </w:rPr>
        <w:t>、所有因分诊护士操作导致的分诊信息变化，可以立即在大屏上显示。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10</w:t>
      </w:r>
      <w:r>
        <w:rPr>
          <w:rFonts w:ascii="宋体" w:hAnsi="宋体" w:hint="eastAsia"/>
          <w:color w:val="000000"/>
          <w:szCs w:val="21"/>
        </w:rPr>
        <w:t>、对</w:t>
      </w:r>
      <w:r>
        <w:rPr>
          <w:rFonts w:ascii="宋体" w:hAnsi="宋体"/>
          <w:color w:val="000000"/>
          <w:szCs w:val="21"/>
        </w:rPr>
        <w:t>VIP</w:t>
      </w:r>
      <w:r>
        <w:rPr>
          <w:rFonts w:ascii="宋体" w:hAnsi="宋体" w:hint="eastAsia"/>
          <w:color w:val="000000"/>
          <w:szCs w:val="21"/>
        </w:rPr>
        <w:t>病人</w:t>
      </w:r>
      <w:r>
        <w:rPr>
          <w:rFonts w:ascii="宋体" w:hAnsi="宋体"/>
          <w:color w:val="000000"/>
          <w:szCs w:val="21"/>
        </w:rPr>
        <w:t xml:space="preserve"> </w:t>
      </w:r>
      <w:r>
        <w:rPr>
          <w:rFonts w:ascii="宋体" w:hAnsi="宋体" w:hint="eastAsia"/>
          <w:color w:val="000000"/>
          <w:szCs w:val="21"/>
        </w:rPr>
        <w:t>，可进行优先就诊的操作，并根据需要可选择是否在大屏及小屏上显示。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11</w:t>
      </w:r>
      <w:r>
        <w:rPr>
          <w:rFonts w:ascii="宋体" w:hAnsi="宋体" w:hint="eastAsia"/>
          <w:color w:val="000000"/>
          <w:szCs w:val="21"/>
        </w:rPr>
        <w:t>、★分诊台要有预约功能，可进行当日、当周、当月预约，预约时间可指定某个时间段。</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lastRenderedPageBreak/>
        <w:t>B、检查分诊护士站部分：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、★可按医生或诊室查询一段时间内就诊的详细情况。</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、支持针对门诊、住院、体检三种患者类型进行分诊操作。</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、可实时查看各个队列的详细情况。</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、可根据患者需要，将患者安排到需要的队列中。</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、可针对特殊病人，实现优先就诊的操作。</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、可将过号病人重新加入队列中。</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、★可以修改患者的状态信息，包括过诊、挂起、恢复等。</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8</w:t>
      </w:r>
      <w:r>
        <w:rPr>
          <w:rFonts w:ascii="宋体" w:hAnsi="宋体" w:hint="eastAsia"/>
          <w:color w:val="000000"/>
          <w:szCs w:val="21"/>
        </w:rPr>
        <w:t>、可按患者信息、设备信息、检查信息、检查时间等条件查看分诊的详细信息。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9</w:t>
      </w:r>
      <w:r>
        <w:rPr>
          <w:rFonts w:ascii="宋体" w:hAnsi="宋体" w:hint="eastAsia"/>
          <w:color w:val="000000"/>
          <w:szCs w:val="21"/>
        </w:rPr>
        <w:t>、所有因分诊护士操作导致的分诊信息变化，可以立即在大屏上显示。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10</w:t>
      </w:r>
      <w:r>
        <w:rPr>
          <w:rFonts w:ascii="宋体" w:hAnsi="宋体" w:hint="eastAsia"/>
          <w:color w:val="000000"/>
          <w:szCs w:val="21"/>
        </w:rPr>
        <w:t>、对</w:t>
      </w:r>
      <w:r>
        <w:rPr>
          <w:rFonts w:ascii="宋体" w:hAnsi="宋体"/>
          <w:color w:val="000000"/>
          <w:szCs w:val="21"/>
        </w:rPr>
        <w:t>VIP</w:t>
      </w:r>
      <w:r>
        <w:rPr>
          <w:rFonts w:ascii="宋体" w:hAnsi="宋体" w:hint="eastAsia"/>
          <w:color w:val="000000"/>
          <w:szCs w:val="21"/>
        </w:rPr>
        <w:t>病人</w:t>
      </w:r>
      <w:r>
        <w:rPr>
          <w:rFonts w:ascii="宋体" w:hAnsi="宋体"/>
          <w:color w:val="000000"/>
          <w:szCs w:val="21"/>
        </w:rPr>
        <w:t xml:space="preserve"> </w:t>
      </w:r>
      <w:r>
        <w:rPr>
          <w:rFonts w:ascii="宋体" w:hAnsi="宋体" w:hint="eastAsia"/>
          <w:color w:val="000000"/>
          <w:szCs w:val="21"/>
        </w:rPr>
        <w:t>，可进行优先就诊的操作，并根据需要可选择是否在大屏及小屏上显示。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11</w:t>
      </w:r>
      <w:r>
        <w:rPr>
          <w:rFonts w:ascii="宋体" w:hAnsi="宋体" w:hint="eastAsia"/>
          <w:color w:val="000000"/>
          <w:szCs w:val="21"/>
        </w:rPr>
        <w:t>、★分诊台要有预约功能，可进行当日、当周、当月预约，预约时间可指定某个时间段。</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呼叫功能要求</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C、门诊医生站呼叫部分：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、★采用虚拟呼叫器呼叫，支持顺呼、重呼、跳呼、选呼等呼叫模式。</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、医生在登录叫号软件后，系统能自动显示队列详细信息。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、医生在呼叫病人后，该病人才能进入</w:t>
      </w:r>
      <w:r>
        <w:rPr>
          <w:rFonts w:ascii="宋体" w:hAnsi="宋体"/>
          <w:color w:val="000000"/>
          <w:szCs w:val="21"/>
        </w:rPr>
        <w:t>HIS</w:t>
      </w:r>
      <w:r>
        <w:rPr>
          <w:rFonts w:ascii="宋体" w:hAnsi="宋体" w:hint="eastAsia"/>
          <w:color w:val="000000"/>
          <w:szCs w:val="21"/>
        </w:rPr>
        <w:t>医生站待诊队列。</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、可以对患者进行转科及转诊操作。</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、呼叫信息能够根据需要设定是否在候诊区大屏和诊室屏同步显示。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、可以修改病人状态信息。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、所有因医生操作导致的分诊信息变化，可以根据需要设定是否立即在大屏上显示。</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D、检查呼叫部分：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、采用虚拟呼叫器呼叫，支持顺呼、重呼、跳呼、选呼等呼叫模式。</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、医生在登录叫号软件后，系统能自动显示队列详细信息。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、医生在呼叫病人时，系统能自动显示该病人检查项目信息。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、呼叫信息能够在候诊区大屏和诊室屏同步显示。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、可以修改病人状态信息。</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、所有因医生操作导致的分诊信息变化，可以根据需要设定是否立即在大屏上显示。</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E、检验呼叫部分：</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、采用虚拟呼叫器呼叫，支持顺呼、重呼、跳呼、选呼等呼叫模式。</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lastRenderedPageBreak/>
        <w:t>2</w:t>
      </w:r>
      <w:r>
        <w:rPr>
          <w:rFonts w:ascii="宋体" w:hAnsi="宋体" w:hint="eastAsia"/>
          <w:color w:val="000000"/>
          <w:szCs w:val="21"/>
        </w:rPr>
        <w:t>、呼叫信息能够在候诊区大屏和窗口屏幕同步显示。</w:t>
      </w:r>
    </w:p>
    <w:p w:rsidR="00823B52" w:rsidRDefault="00823B52" w:rsidP="00823B52">
      <w:pPr>
        <w:autoSpaceDE w:val="0"/>
        <w:autoSpaceDN w:val="0"/>
        <w:spacing w:line="360" w:lineRule="auto"/>
        <w:ind w:leftChars="-1" w:left="-2"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、所有因检验人员操作导致的排队信息变化，可以根据需要设定是否立即在大屏上显示。</w:t>
      </w:r>
    </w:p>
    <w:p w:rsidR="00823B52" w:rsidRDefault="00823B52" w:rsidP="00823B52">
      <w:pPr>
        <w:spacing w:line="440" w:lineRule="exact"/>
        <w:ind w:firstLineChars="196" w:firstLine="413"/>
        <w:rPr>
          <w:rFonts w:ascii="宋体" w:hAnsi="宋体"/>
          <w:b/>
          <w:color w:val="000000"/>
          <w:szCs w:val="21"/>
        </w:rPr>
      </w:pPr>
      <w:r>
        <w:rPr>
          <w:rFonts w:ascii="宋体" w:hAnsi="宋体" w:hint="eastAsia"/>
          <w:b/>
          <w:color w:val="000000"/>
          <w:szCs w:val="21"/>
        </w:rPr>
        <w:t>（三）显示及语音要求</w:t>
      </w:r>
    </w:p>
    <w:p w:rsidR="00823B52" w:rsidRDefault="00823B52" w:rsidP="00ED158E">
      <w:pPr>
        <w:autoSpaceDE w:val="0"/>
        <w:autoSpaceDN w:val="0"/>
        <w:spacing w:line="400" w:lineRule="exact"/>
        <w:ind w:leftChars="-1" w:left="-2" w:firstLineChars="200" w:firstLine="420"/>
        <w:contextualSpacing/>
        <w:rPr>
          <w:rFonts w:ascii="宋体" w:hAnsi="宋体"/>
          <w:color w:val="000000"/>
          <w:szCs w:val="21"/>
        </w:rPr>
      </w:pPr>
      <w:r>
        <w:rPr>
          <w:rFonts w:ascii="宋体" w:hAnsi="宋体"/>
          <w:color w:val="000000"/>
          <w:szCs w:val="21"/>
        </w:rPr>
        <w:t>1</w:t>
      </w:r>
      <w:r>
        <w:rPr>
          <w:rFonts w:ascii="宋体" w:hAnsi="宋体" w:hint="eastAsia"/>
          <w:color w:val="000000"/>
          <w:szCs w:val="21"/>
        </w:rPr>
        <w:t>、显示模块可以根据需求灵活定制显示画面效果，字幕形式，颜色风格。</w:t>
      </w:r>
    </w:p>
    <w:p w:rsidR="00823B52" w:rsidRDefault="00823B52" w:rsidP="00ED158E">
      <w:pPr>
        <w:autoSpaceDE w:val="0"/>
        <w:autoSpaceDN w:val="0"/>
        <w:spacing w:line="400" w:lineRule="exact"/>
        <w:ind w:leftChars="-1" w:left="-2" w:firstLineChars="200" w:firstLine="420"/>
        <w:contextualSpacing/>
        <w:rPr>
          <w:rFonts w:ascii="宋体" w:hAnsi="宋体"/>
          <w:color w:val="000000"/>
          <w:szCs w:val="21"/>
        </w:rPr>
      </w:pPr>
      <w:r>
        <w:rPr>
          <w:rFonts w:ascii="宋体" w:hAnsi="宋体"/>
          <w:color w:val="000000"/>
          <w:szCs w:val="21"/>
        </w:rPr>
        <w:t>2</w:t>
      </w:r>
      <w:r>
        <w:rPr>
          <w:rFonts w:ascii="宋体" w:hAnsi="宋体" w:hint="eastAsia"/>
          <w:color w:val="000000"/>
          <w:szCs w:val="21"/>
        </w:rPr>
        <w:t>、★集中候诊区的一级屏，显示所有患者的队列信息，包括每个诊室的诊室名称、候诊人数，当前就诊患者及等待患者信息等。诊室门口的二级屏，能够显示本科室的医生信息、当前就诊患者及等待患者信息等。所有因分诊台护士、医生的操作或系统原因导致的候诊信息变化能够根据需要设定及时地在分诊屏上显示。</w:t>
      </w:r>
    </w:p>
    <w:p w:rsidR="00823B52" w:rsidRDefault="00823B52" w:rsidP="00ED158E">
      <w:pPr>
        <w:autoSpaceDE w:val="0"/>
        <w:autoSpaceDN w:val="0"/>
        <w:spacing w:line="400" w:lineRule="exact"/>
        <w:ind w:leftChars="-1" w:left="-2" w:firstLineChars="200" w:firstLine="420"/>
        <w:contextualSpacing/>
        <w:rPr>
          <w:rFonts w:ascii="宋体" w:hAnsi="宋体"/>
          <w:color w:val="000000"/>
          <w:szCs w:val="21"/>
        </w:rPr>
      </w:pPr>
      <w:r>
        <w:rPr>
          <w:rFonts w:ascii="宋体" w:hAnsi="宋体"/>
          <w:color w:val="000000"/>
          <w:szCs w:val="21"/>
        </w:rPr>
        <w:t>3</w:t>
      </w:r>
      <w:r>
        <w:rPr>
          <w:rFonts w:ascii="宋体" w:hAnsi="宋体" w:hint="eastAsia"/>
          <w:color w:val="000000"/>
          <w:szCs w:val="21"/>
        </w:rPr>
        <w:t>、★医院分诊叫号管理系统采用与多媒体播放相结合的方式，要求排队信息和医院的视频宣传教育内容能同屏发布。</w:t>
      </w:r>
    </w:p>
    <w:p w:rsidR="00823B52" w:rsidRDefault="00823B52" w:rsidP="00ED158E">
      <w:pPr>
        <w:autoSpaceDE w:val="0"/>
        <w:autoSpaceDN w:val="0"/>
        <w:spacing w:line="400" w:lineRule="exact"/>
        <w:ind w:leftChars="-1" w:left="-2" w:firstLineChars="200" w:firstLine="420"/>
        <w:contextualSpacing/>
        <w:rPr>
          <w:rFonts w:ascii="宋体" w:hAnsi="宋体"/>
          <w:color w:val="000000"/>
          <w:szCs w:val="21"/>
        </w:rPr>
      </w:pPr>
      <w:r>
        <w:rPr>
          <w:rFonts w:ascii="宋体" w:hAnsi="宋体"/>
          <w:color w:val="000000"/>
          <w:szCs w:val="21"/>
        </w:rPr>
        <w:t>4</w:t>
      </w:r>
      <w:r>
        <w:rPr>
          <w:rFonts w:ascii="宋体" w:hAnsi="宋体" w:hint="eastAsia"/>
          <w:color w:val="000000"/>
          <w:szCs w:val="21"/>
        </w:rPr>
        <w:t>、系统嵌入</w:t>
      </w:r>
      <w:r>
        <w:rPr>
          <w:rFonts w:ascii="宋体" w:hAnsi="宋体"/>
          <w:color w:val="000000"/>
          <w:szCs w:val="21"/>
        </w:rPr>
        <w:t>TTS</w:t>
      </w:r>
      <w:r>
        <w:rPr>
          <w:rFonts w:ascii="宋体" w:hAnsi="宋体" w:hint="eastAsia"/>
          <w:color w:val="000000"/>
          <w:szCs w:val="21"/>
        </w:rPr>
        <w:t>语音搜索引擎技术，使系统能够同步、清晰、准确和自然的发音。支持中文、英文和数字的语音合成，并将页面信息、文本信息直接合成为语音信息；合成语音的语速可调节。</w:t>
      </w:r>
    </w:p>
    <w:p w:rsidR="00823B52" w:rsidRDefault="00823B52" w:rsidP="00ED158E">
      <w:pPr>
        <w:autoSpaceDE w:val="0"/>
        <w:autoSpaceDN w:val="0"/>
        <w:spacing w:line="400" w:lineRule="exact"/>
        <w:ind w:leftChars="-1" w:left="-2" w:firstLineChars="200" w:firstLine="420"/>
        <w:contextualSpacing/>
        <w:rPr>
          <w:rFonts w:ascii="宋体" w:hAnsi="宋体"/>
          <w:color w:val="000000"/>
          <w:szCs w:val="21"/>
        </w:rPr>
      </w:pPr>
      <w:r>
        <w:rPr>
          <w:rFonts w:ascii="宋体" w:hAnsi="宋体"/>
          <w:color w:val="000000"/>
          <w:szCs w:val="21"/>
        </w:rPr>
        <w:t>5</w:t>
      </w:r>
      <w:r>
        <w:rPr>
          <w:rFonts w:ascii="宋体" w:hAnsi="宋体" w:hint="eastAsia"/>
          <w:color w:val="000000"/>
          <w:szCs w:val="21"/>
        </w:rPr>
        <w:t>、所有的屏幕显示内容可根据医院实际需要进行修改，所有显示设备均通过统一平台管理。</w:t>
      </w:r>
    </w:p>
    <w:p w:rsidR="00823B52" w:rsidRDefault="00823B52" w:rsidP="00ED158E">
      <w:pPr>
        <w:autoSpaceDE w:val="0"/>
        <w:autoSpaceDN w:val="0"/>
        <w:spacing w:line="400" w:lineRule="exact"/>
        <w:ind w:leftChars="-1" w:left="-2" w:firstLineChars="200" w:firstLine="420"/>
        <w:contextualSpacing/>
        <w:rPr>
          <w:rFonts w:ascii="宋体" w:hAnsi="宋体"/>
          <w:color w:val="000000"/>
          <w:szCs w:val="21"/>
        </w:rPr>
      </w:pPr>
      <w:r>
        <w:rPr>
          <w:rFonts w:ascii="宋体" w:hAnsi="宋体"/>
          <w:color w:val="000000"/>
          <w:szCs w:val="21"/>
        </w:rPr>
        <w:t>6</w:t>
      </w:r>
      <w:r>
        <w:rPr>
          <w:rFonts w:ascii="宋体" w:hAnsi="宋体" w:hint="eastAsia"/>
          <w:color w:val="000000"/>
          <w:szCs w:val="21"/>
        </w:rPr>
        <w:t>、语音库的版本必须为最新版本。</w:t>
      </w:r>
    </w:p>
    <w:p w:rsidR="00823B52" w:rsidRPr="00632D7C" w:rsidRDefault="00823B52" w:rsidP="00823B52"/>
    <w:p w:rsidR="00096D69" w:rsidRPr="00533587" w:rsidRDefault="00047DDB" w:rsidP="00A33B71">
      <w:pPr>
        <w:spacing w:line="360" w:lineRule="auto"/>
        <w:outlineLvl w:val="1"/>
        <w:rPr>
          <w:rFonts w:ascii="宋体" w:hAnsi="宋体"/>
          <w:b/>
          <w:szCs w:val="21"/>
        </w:rPr>
      </w:pPr>
      <w:r w:rsidRPr="00533587">
        <w:rPr>
          <w:rFonts w:ascii="宋体" w:hAnsi="宋体" w:hint="eastAsia"/>
          <w:b/>
          <w:szCs w:val="21"/>
        </w:rPr>
        <w:t xml:space="preserve">4 </w:t>
      </w:r>
      <w:r w:rsidR="00096D69" w:rsidRPr="00533587">
        <w:rPr>
          <w:rFonts w:ascii="宋体" w:hAnsi="宋体"/>
          <w:b/>
          <w:szCs w:val="21"/>
        </w:rPr>
        <w:t>商务条款</w:t>
      </w:r>
    </w:p>
    <w:p w:rsidR="00566AA8" w:rsidRPr="00533587" w:rsidRDefault="00566AA8" w:rsidP="00A33B71">
      <w:pPr>
        <w:spacing w:line="360" w:lineRule="auto"/>
        <w:rPr>
          <w:rFonts w:ascii="宋体" w:hAnsi="宋体"/>
          <w:b/>
          <w:bCs/>
          <w:color w:val="000000"/>
          <w:szCs w:val="21"/>
        </w:rPr>
      </w:pPr>
      <w:bookmarkStart w:id="44" w:name="_Toc350159837"/>
      <w:r w:rsidRPr="00533587">
        <w:rPr>
          <w:rFonts w:ascii="宋体" w:hAnsi="宋体"/>
          <w:b/>
          <w:bCs/>
          <w:color w:val="000000"/>
          <w:szCs w:val="21"/>
        </w:rPr>
        <w:t>4.1</w:t>
      </w:r>
      <w:r w:rsidR="00804A4F" w:rsidRPr="00533587">
        <w:rPr>
          <w:rFonts w:ascii="宋体" w:hAnsi="宋体" w:hint="eastAsia"/>
          <w:b/>
          <w:bCs/>
          <w:color w:val="000000"/>
          <w:szCs w:val="21"/>
        </w:rPr>
        <w:t xml:space="preserve"> </w:t>
      </w:r>
      <w:r w:rsidRPr="00533587">
        <w:rPr>
          <w:rFonts w:ascii="宋体" w:hAnsi="宋体"/>
          <w:b/>
          <w:bCs/>
          <w:color w:val="000000"/>
          <w:szCs w:val="21"/>
        </w:rPr>
        <w:t>报价方式</w:t>
      </w:r>
      <w:bookmarkEnd w:id="44"/>
    </w:p>
    <w:p w:rsidR="00566AA8" w:rsidRPr="00533587" w:rsidRDefault="00804A4F" w:rsidP="00A33B71">
      <w:pPr>
        <w:spacing w:line="360" w:lineRule="auto"/>
        <w:rPr>
          <w:rFonts w:ascii="宋体" w:hAnsi="宋体"/>
          <w:b/>
          <w:bCs/>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533587">
          <w:rPr>
            <w:rFonts w:ascii="宋体" w:hAnsi="宋体"/>
            <w:b/>
            <w:bCs/>
            <w:color w:val="000000"/>
            <w:szCs w:val="21"/>
          </w:rPr>
          <w:t>4.1.1</w:t>
        </w:r>
      </w:smartTag>
      <w:r w:rsidRPr="00533587">
        <w:rPr>
          <w:rFonts w:ascii="宋体" w:hAnsi="宋体" w:hint="eastAsia"/>
          <w:b/>
          <w:bCs/>
          <w:color w:val="000000"/>
          <w:szCs w:val="21"/>
        </w:rPr>
        <w:t xml:space="preserve"> </w:t>
      </w:r>
      <w:r w:rsidR="00566AA8" w:rsidRPr="00533587">
        <w:rPr>
          <w:rFonts w:ascii="宋体" w:hAnsi="宋体"/>
          <w:b/>
          <w:bCs/>
          <w:color w:val="000000"/>
          <w:szCs w:val="21"/>
        </w:rPr>
        <w:t>报价分三个部分</w:t>
      </w:r>
    </w:p>
    <w:p w:rsidR="00566AA8" w:rsidRPr="00533587" w:rsidRDefault="00804A4F" w:rsidP="00A33B71">
      <w:pPr>
        <w:spacing w:line="360" w:lineRule="auto"/>
        <w:ind w:firstLine="525"/>
        <w:rPr>
          <w:rFonts w:ascii="宋体" w:hAnsi="宋体"/>
          <w:bCs/>
          <w:color w:val="000000"/>
          <w:szCs w:val="21"/>
        </w:rPr>
      </w:pPr>
      <w:r w:rsidRPr="00533587">
        <w:rPr>
          <w:rFonts w:ascii="宋体" w:hAnsi="宋体" w:hint="eastAsia"/>
          <w:bCs/>
          <w:color w:val="000000"/>
          <w:szCs w:val="21"/>
        </w:rPr>
        <w:t>1、</w:t>
      </w:r>
      <w:r w:rsidR="00566AA8" w:rsidRPr="00533587">
        <w:rPr>
          <w:rFonts w:ascii="宋体" w:hAnsi="宋体" w:hint="eastAsia"/>
          <w:bCs/>
          <w:color w:val="000000"/>
          <w:szCs w:val="21"/>
        </w:rPr>
        <w:t>软件价格；</w:t>
      </w:r>
    </w:p>
    <w:p w:rsidR="00566AA8" w:rsidRPr="00533587" w:rsidRDefault="00804A4F" w:rsidP="00A33B71">
      <w:pPr>
        <w:spacing w:line="360" w:lineRule="auto"/>
        <w:ind w:firstLineChars="250" w:firstLine="525"/>
        <w:rPr>
          <w:rFonts w:ascii="宋体" w:hAnsi="宋体"/>
          <w:bCs/>
          <w:color w:val="000000"/>
          <w:szCs w:val="21"/>
        </w:rPr>
      </w:pPr>
      <w:r w:rsidRPr="00533587">
        <w:rPr>
          <w:rFonts w:ascii="宋体" w:hAnsi="宋体" w:hint="eastAsia"/>
          <w:bCs/>
          <w:color w:val="000000"/>
          <w:szCs w:val="21"/>
        </w:rPr>
        <w:t>2、</w:t>
      </w:r>
      <w:r w:rsidR="00566AA8" w:rsidRPr="00533587">
        <w:rPr>
          <w:rFonts w:ascii="宋体" w:hAnsi="宋体" w:hint="eastAsia"/>
          <w:bCs/>
          <w:color w:val="000000"/>
          <w:szCs w:val="21"/>
        </w:rPr>
        <w:t>硬件价格；</w:t>
      </w:r>
    </w:p>
    <w:p w:rsidR="00566AA8" w:rsidRPr="00533587" w:rsidRDefault="00804A4F" w:rsidP="00A33B71">
      <w:pPr>
        <w:spacing w:line="360" w:lineRule="auto"/>
        <w:ind w:firstLineChars="250" w:firstLine="525"/>
        <w:rPr>
          <w:rFonts w:ascii="宋体" w:hAnsi="宋体"/>
          <w:bCs/>
          <w:color w:val="000000"/>
          <w:szCs w:val="21"/>
        </w:rPr>
      </w:pPr>
      <w:r w:rsidRPr="00533587">
        <w:rPr>
          <w:rFonts w:ascii="宋体" w:hAnsi="宋体" w:hint="eastAsia"/>
          <w:bCs/>
          <w:color w:val="000000"/>
          <w:szCs w:val="21"/>
        </w:rPr>
        <w:t>3、</w:t>
      </w:r>
      <w:r w:rsidR="00566AA8" w:rsidRPr="00533587">
        <w:rPr>
          <w:rFonts w:ascii="宋体" w:hAnsi="宋体" w:hint="eastAsia"/>
          <w:bCs/>
          <w:color w:val="000000"/>
          <w:szCs w:val="21"/>
        </w:rPr>
        <w:t>工程实施与维护运行费用。</w:t>
      </w:r>
    </w:p>
    <w:p w:rsidR="00804A4F" w:rsidRPr="00533587" w:rsidRDefault="00804A4F" w:rsidP="00A33B71">
      <w:pPr>
        <w:spacing w:line="360" w:lineRule="auto"/>
        <w:rPr>
          <w:rFonts w:ascii="宋体" w:hAnsi="宋体"/>
          <w:b/>
          <w:bCs/>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533587">
          <w:rPr>
            <w:rFonts w:ascii="宋体" w:hAnsi="宋体" w:hint="eastAsia"/>
            <w:b/>
            <w:bCs/>
            <w:color w:val="000000"/>
            <w:szCs w:val="21"/>
          </w:rPr>
          <w:t>4.1.2</w:t>
        </w:r>
      </w:smartTag>
      <w:r w:rsidR="00566AA8" w:rsidRPr="00533587">
        <w:rPr>
          <w:rFonts w:ascii="宋体" w:hAnsi="宋体" w:hint="eastAsia"/>
          <w:b/>
          <w:bCs/>
          <w:color w:val="000000"/>
          <w:szCs w:val="21"/>
        </w:rPr>
        <w:t>特别说明</w:t>
      </w:r>
    </w:p>
    <w:p w:rsidR="00566AA8" w:rsidRPr="00533587" w:rsidRDefault="00566AA8" w:rsidP="00A33B71">
      <w:pPr>
        <w:spacing w:line="360" w:lineRule="auto"/>
        <w:ind w:firstLineChars="200" w:firstLine="420"/>
        <w:rPr>
          <w:rFonts w:ascii="宋体" w:hAnsi="宋体"/>
          <w:bCs/>
          <w:color w:val="000000"/>
          <w:szCs w:val="21"/>
        </w:rPr>
      </w:pPr>
      <w:r w:rsidRPr="00533587">
        <w:rPr>
          <w:rFonts w:ascii="宋体" w:hAnsi="宋体" w:hint="eastAsia"/>
          <w:bCs/>
          <w:color w:val="000000"/>
          <w:szCs w:val="21"/>
        </w:rPr>
        <w:t>软件价格中应包括软件开发费</w:t>
      </w:r>
      <w:r w:rsidR="00865F27">
        <w:rPr>
          <w:rFonts w:ascii="宋体" w:hAnsi="宋体" w:hint="eastAsia"/>
          <w:bCs/>
          <w:color w:val="000000"/>
          <w:szCs w:val="21"/>
        </w:rPr>
        <w:t>和实施费</w:t>
      </w:r>
      <w:r w:rsidRPr="00533587">
        <w:rPr>
          <w:rFonts w:ascii="宋体" w:hAnsi="宋体" w:hint="eastAsia"/>
          <w:bCs/>
          <w:color w:val="000000"/>
          <w:szCs w:val="21"/>
        </w:rPr>
        <w:t>，硬件价格中应包括设备造价、采购保管费、运输、安装调试费、税金等，安装费中应包括系统安装时的土建、管线材等敷设及施工费用。</w:t>
      </w:r>
    </w:p>
    <w:p w:rsidR="00566AA8" w:rsidRPr="00533587" w:rsidRDefault="00804A4F" w:rsidP="00A33B71">
      <w:pPr>
        <w:spacing w:line="360" w:lineRule="auto"/>
        <w:rPr>
          <w:rFonts w:ascii="宋体" w:hAnsi="宋体"/>
          <w:b/>
          <w:bCs/>
          <w:color w:val="000000"/>
          <w:szCs w:val="21"/>
        </w:rPr>
      </w:pPr>
      <w:bookmarkStart w:id="45" w:name="_Toc350159838"/>
      <w:r w:rsidRPr="00533587">
        <w:rPr>
          <w:rFonts w:ascii="宋体" w:hAnsi="宋体" w:hint="eastAsia"/>
          <w:b/>
          <w:bCs/>
          <w:color w:val="000000"/>
          <w:szCs w:val="21"/>
        </w:rPr>
        <w:t xml:space="preserve">4.2 </w:t>
      </w:r>
      <w:r w:rsidR="00566AA8" w:rsidRPr="00533587">
        <w:rPr>
          <w:rFonts w:ascii="宋体" w:hAnsi="宋体" w:hint="eastAsia"/>
          <w:b/>
          <w:bCs/>
          <w:color w:val="000000"/>
          <w:szCs w:val="21"/>
        </w:rPr>
        <w:t>付款方式</w:t>
      </w:r>
      <w:bookmarkEnd w:id="45"/>
    </w:p>
    <w:p w:rsidR="00566AA8" w:rsidRPr="001461CC" w:rsidRDefault="006921C6" w:rsidP="00A33B71">
      <w:pPr>
        <w:spacing w:line="360" w:lineRule="auto"/>
        <w:ind w:firstLineChars="200" w:firstLine="420"/>
        <w:rPr>
          <w:rFonts w:ascii="宋体" w:hAnsi="宋体"/>
          <w:bCs/>
          <w:color w:val="000000"/>
          <w:szCs w:val="21"/>
        </w:rPr>
      </w:pPr>
      <w:r w:rsidRPr="001461CC">
        <w:rPr>
          <w:rFonts w:ascii="宋体" w:hAnsi="宋体" w:hint="eastAsia"/>
          <w:bCs/>
          <w:color w:val="000000"/>
          <w:szCs w:val="21"/>
        </w:rPr>
        <w:t>工程款在</w:t>
      </w:r>
      <w:r w:rsidR="00566AA8" w:rsidRPr="001461CC">
        <w:rPr>
          <w:rFonts w:ascii="宋体" w:hAnsi="宋体" w:hint="eastAsia"/>
          <w:bCs/>
          <w:color w:val="000000"/>
          <w:szCs w:val="21"/>
        </w:rPr>
        <w:t>系统经试运行稳定并验收签字时支付合同价的</w:t>
      </w:r>
      <w:r w:rsidR="00F0331F">
        <w:rPr>
          <w:rFonts w:ascii="宋体" w:hAnsi="宋体" w:hint="eastAsia"/>
          <w:bCs/>
          <w:color w:val="000000"/>
          <w:szCs w:val="21"/>
        </w:rPr>
        <w:t>90</w:t>
      </w:r>
      <w:r w:rsidR="00566AA8" w:rsidRPr="001461CC">
        <w:rPr>
          <w:rFonts w:ascii="宋体" w:hAnsi="宋体" w:hint="eastAsia"/>
          <w:bCs/>
          <w:color w:val="000000"/>
          <w:szCs w:val="21"/>
        </w:rPr>
        <w:t>%，</w:t>
      </w:r>
      <w:r w:rsidR="00566AA8" w:rsidRPr="001461CC">
        <w:rPr>
          <w:rFonts w:ascii="宋体" w:hAnsi="宋体"/>
          <w:bCs/>
          <w:color w:val="000000"/>
          <w:szCs w:val="21"/>
        </w:rPr>
        <w:t>其余的</w:t>
      </w:r>
      <w:r w:rsidR="00F0331F">
        <w:rPr>
          <w:rFonts w:ascii="宋体" w:hAnsi="宋体" w:hint="eastAsia"/>
          <w:bCs/>
          <w:color w:val="000000"/>
          <w:szCs w:val="21"/>
        </w:rPr>
        <w:t>10</w:t>
      </w:r>
      <w:r w:rsidR="00F80298" w:rsidRPr="001461CC">
        <w:rPr>
          <w:rFonts w:ascii="宋体" w:hAnsi="宋体" w:hint="eastAsia"/>
          <w:bCs/>
          <w:color w:val="000000"/>
          <w:szCs w:val="21"/>
        </w:rPr>
        <w:t>%</w:t>
      </w:r>
      <w:r w:rsidR="00566AA8" w:rsidRPr="001461CC">
        <w:rPr>
          <w:rFonts w:ascii="宋体" w:hAnsi="宋体" w:hint="eastAsia"/>
          <w:bCs/>
          <w:color w:val="000000"/>
          <w:szCs w:val="21"/>
        </w:rPr>
        <w:t>在确认</w:t>
      </w:r>
      <w:r w:rsidR="00566AA8" w:rsidRPr="001461CC">
        <w:rPr>
          <w:rFonts w:ascii="宋体" w:hAnsi="宋体"/>
          <w:bCs/>
          <w:color w:val="000000"/>
          <w:szCs w:val="21"/>
        </w:rPr>
        <w:t>验收合格</w:t>
      </w:r>
      <w:r w:rsidR="00F0331F">
        <w:rPr>
          <w:rFonts w:ascii="宋体" w:hAnsi="宋体" w:hint="eastAsia"/>
          <w:bCs/>
          <w:color w:val="000000"/>
          <w:szCs w:val="21"/>
        </w:rPr>
        <w:t>1年后</w:t>
      </w:r>
      <w:r w:rsidR="00566AA8" w:rsidRPr="001461CC">
        <w:rPr>
          <w:rFonts w:ascii="宋体" w:hAnsi="宋体"/>
          <w:bCs/>
          <w:color w:val="000000"/>
          <w:szCs w:val="21"/>
        </w:rPr>
        <w:t>付清。</w:t>
      </w:r>
    </w:p>
    <w:p w:rsidR="00566AA8" w:rsidRPr="00533587" w:rsidRDefault="00804A4F" w:rsidP="00A33B71">
      <w:pPr>
        <w:spacing w:line="360" w:lineRule="auto"/>
        <w:rPr>
          <w:rFonts w:ascii="宋体" w:hAnsi="宋体"/>
          <w:b/>
          <w:bCs/>
          <w:color w:val="000000"/>
          <w:szCs w:val="21"/>
        </w:rPr>
      </w:pPr>
      <w:bookmarkStart w:id="46" w:name="_Toc350159839"/>
      <w:r w:rsidRPr="00533587">
        <w:rPr>
          <w:rFonts w:ascii="宋体" w:hAnsi="宋体"/>
          <w:b/>
          <w:bCs/>
          <w:color w:val="000000"/>
          <w:szCs w:val="21"/>
        </w:rPr>
        <w:t>4.3</w:t>
      </w:r>
      <w:r w:rsidR="00566AA8" w:rsidRPr="00533587">
        <w:rPr>
          <w:rFonts w:ascii="宋体" w:hAnsi="宋体"/>
          <w:b/>
          <w:bCs/>
          <w:color w:val="000000"/>
          <w:szCs w:val="21"/>
        </w:rPr>
        <w:t>工期</w:t>
      </w:r>
      <w:bookmarkEnd w:id="46"/>
    </w:p>
    <w:p w:rsidR="00566AA8" w:rsidRPr="00533587" w:rsidRDefault="00566AA8" w:rsidP="00A33B71">
      <w:pPr>
        <w:spacing w:line="360" w:lineRule="auto"/>
        <w:ind w:firstLineChars="200" w:firstLine="420"/>
        <w:rPr>
          <w:rFonts w:ascii="宋体" w:hAnsi="宋体"/>
          <w:bCs/>
          <w:color w:val="000000"/>
          <w:szCs w:val="21"/>
        </w:rPr>
      </w:pPr>
      <w:r w:rsidRPr="00533587">
        <w:rPr>
          <w:rFonts w:ascii="宋体" w:hAnsi="宋体"/>
          <w:bCs/>
          <w:color w:val="000000"/>
          <w:szCs w:val="21"/>
        </w:rPr>
        <w:t>中标后，于合同签订之日起</w:t>
      </w:r>
      <w:r w:rsidR="00F0331F">
        <w:rPr>
          <w:rFonts w:ascii="宋体" w:hAnsi="宋体" w:hint="eastAsia"/>
          <w:bCs/>
          <w:color w:val="000000"/>
          <w:szCs w:val="21"/>
        </w:rPr>
        <w:t>1</w:t>
      </w:r>
      <w:r w:rsidR="00DB0E00">
        <w:rPr>
          <w:rFonts w:ascii="宋体" w:hAnsi="宋体" w:hint="eastAsia"/>
          <w:bCs/>
          <w:color w:val="000000"/>
          <w:szCs w:val="21"/>
        </w:rPr>
        <w:t>5</w:t>
      </w:r>
      <w:r w:rsidRPr="00533587">
        <w:rPr>
          <w:rFonts w:ascii="宋体" w:hAnsi="宋体"/>
          <w:bCs/>
          <w:color w:val="000000"/>
          <w:szCs w:val="21"/>
        </w:rPr>
        <w:t>个工作日内完成全部软件开发、设备安装调试工作。每超期1个自然日，扣除工程款总额1%。</w:t>
      </w:r>
    </w:p>
    <w:p w:rsidR="00566AA8" w:rsidRPr="00533587" w:rsidRDefault="00804A4F" w:rsidP="00A33B71">
      <w:pPr>
        <w:spacing w:line="360" w:lineRule="auto"/>
        <w:rPr>
          <w:rFonts w:ascii="宋体" w:hAnsi="宋体"/>
          <w:b/>
          <w:bCs/>
          <w:color w:val="000000"/>
          <w:szCs w:val="21"/>
        </w:rPr>
      </w:pPr>
      <w:bookmarkStart w:id="47" w:name="_Toc350159840"/>
      <w:r w:rsidRPr="00533587">
        <w:rPr>
          <w:rFonts w:ascii="宋体" w:hAnsi="宋体"/>
          <w:b/>
          <w:bCs/>
          <w:color w:val="000000"/>
          <w:szCs w:val="21"/>
        </w:rPr>
        <w:lastRenderedPageBreak/>
        <w:t>4.4</w:t>
      </w:r>
      <w:r w:rsidR="00566AA8" w:rsidRPr="00533587">
        <w:rPr>
          <w:rFonts w:ascii="宋体" w:hAnsi="宋体"/>
          <w:b/>
          <w:bCs/>
          <w:color w:val="000000"/>
          <w:szCs w:val="21"/>
        </w:rPr>
        <w:t>工程质量要求</w:t>
      </w:r>
      <w:bookmarkEnd w:id="47"/>
    </w:p>
    <w:p w:rsidR="00566AA8" w:rsidRDefault="00566AA8" w:rsidP="00A33B71">
      <w:pPr>
        <w:spacing w:line="360" w:lineRule="auto"/>
        <w:ind w:firstLineChars="250" w:firstLine="525"/>
        <w:rPr>
          <w:rFonts w:ascii="宋体" w:hAnsi="宋体"/>
          <w:bCs/>
          <w:color w:val="000000"/>
          <w:szCs w:val="21"/>
        </w:rPr>
      </w:pPr>
      <w:r w:rsidRPr="00533587">
        <w:rPr>
          <w:rFonts w:ascii="宋体" w:hAnsi="宋体"/>
          <w:bCs/>
          <w:color w:val="000000"/>
          <w:szCs w:val="21"/>
        </w:rPr>
        <w:t>投标人根据招标文件的总体目标和要求，设计验收方案，作为中标后签订合同的附件内容之一。</w:t>
      </w:r>
    </w:p>
    <w:p w:rsidR="00566AA8" w:rsidRPr="00533587" w:rsidRDefault="00804A4F" w:rsidP="00A33B71">
      <w:pPr>
        <w:spacing w:line="360" w:lineRule="auto"/>
        <w:rPr>
          <w:rFonts w:ascii="宋体" w:hAnsi="宋体"/>
          <w:b/>
          <w:bCs/>
          <w:color w:val="000000"/>
          <w:szCs w:val="21"/>
        </w:rPr>
      </w:pPr>
      <w:r w:rsidRPr="00533587">
        <w:rPr>
          <w:rFonts w:ascii="宋体" w:hAnsi="宋体"/>
          <w:b/>
          <w:bCs/>
          <w:color w:val="000000"/>
          <w:szCs w:val="21"/>
        </w:rPr>
        <w:t xml:space="preserve">4.5 </w:t>
      </w:r>
      <w:r w:rsidR="00566AA8" w:rsidRPr="00533587">
        <w:rPr>
          <w:rFonts w:ascii="宋体" w:hAnsi="宋体"/>
          <w:b/>
          <w:bCs/>
          <w:color w:val="000000"/>
          <w:szCs w:val="21"/>
        </w:rPr>
        <w:t>技术培训要求</w:t>
      </w:r>
    </w:p>
    <w:p w:rsidR="00804A4F" w:rsidRPr="00533587" w:rsidRDefault="00804A4F" w:rsidP="00A33B71">
      <w:pPr>
        <w:spacing w:line="360" w:lineRule="auto"/>
        <w:ind w:firstLineChars="200" w:firstLine="420"/>
        <w:rPr>
          <w:rFonts w:ascii="宋体" w:hAnsi="宋体"/>
          <w:szCs w:val="21"/>
        </w:rPr>
      </w:pPr>
      <w:r w:rsidRPr="00533587">
        <w:rPr>
          <w:rFonts w:ascii="宋体" w:hAnsi="宋体"/>
          <w:szCs w:val="21"/>
        </w:rPr>
        <w:t>1</w:t>
      </w:r>
      <w:r w:rsidRPr="00533587">
        <w:rPr>
          <w:rFonts w:ascii="宋体" w:hAnsi="宋体" w:hint="eastAsia"/>
          <w:szCs w:val="21"/>
        </w:rPr>
        <w:t>、</w:t>
      </w:r>
      <w:r w:rsidRPr="00533587">
        <w:rPr>
          <w:rFonts w:ascii="宋体" w:hAnsi="宋体"/>
          <w:szCs w:val="21"/>
        </w:rPr>
        <w:t>现场培训：投标人应提供现场技术培训，保证项目启用时各科室人员正常操作系统客户端的各种功能。</w:t>
      </w:r>
    </w:p>
    <w:p w:rsidR="00804A4F" w:rsidRPr="00533587" w:rsidRDefault="00804A4F" w:rsidP="00A33B71">
      <w:pPr>
        <w:spacing w:line="360" w:lineRule="auto"/>
        <w:ind w:firstLineChars="200" w:firstLine="420"/>
        <w:rPr>
          <w:rFonts w:ascii="宋体" w:hAnsi="宋体"/>
          <w:b/>
          <w:szCs w:val="21"/>
        </w:rPr>
      </w:pPr>
      <w:r w:rsidRPr="00533587">
        <w:rPr>
          <w:rFonts w:ascii="宋体" w:hAnsi="宋体"/>
          <w:szCs w:val="21"/>
        </w:rPr>
        <w:t>2</w:t>
      </w:r>
      <w:r w:rsidRPr="00533587">
        <w:rPr>
          <w:rFonts w:ascii="宋体" w:hAnsi="宋体" w:hint="eastAsia"/>
          <w:szCs w:val="21"/>
        </w:rPr>
        <w:t>、</w:t>
      </w:r>
      <w:r w:rsidRPr="00533587">
        <w:rPr>
          <w:rFonts w:ascii="宋体" w:hAnsi="宋体"/>
          <w:szCs w:val="21"/>
        </w:rPr>
        <w:t>集中培训：根据系统技术要求，投标人应向</w:t>
      </w:r>
      <w:r w:rsidR="0060644C">
        <w:rPr>
          <w:rFonts w:ascii="宋体" w:hAnsi="宋体" w:hint="eastAsia"/>
          <w:szCs w:val="21"/>
        </w:rPr>
        <w:t>招标方</w:t>
      </w:r>
      <w:r w:rsidRPr="00533587">
        <w:rPr>
          <w:rFonts w:ascii="宋体" w:hAnsi="宋体"/>
          <w:szCs w:val="21"/>
        </w:rPr>
        <w:t>提供至少3</w:t>
      </w:r>
      <w:r w:rsidR="0060644C">
        <w:rPr>
          <w:rFonts w:ascii="宋体" w:hAnsi="宋体"/>
          <w:szCs w:val="21"/>
        </w:rPr>
        <w:t>名系统管理技术人员的培训，培训后的</w:t>
      </w:r>
      <w:r w:rsidR="0060644C">
        <w:rPr>
          <w:rFonts w:ascii="宋体" w:hAnsi="宋体" w:hint="eastAsia"/>
          <w:szCs w:val="21"/>
        </w:rPr>
        <w:t>招标方的</w:t>
      </w:r>
      <w:r w:rsidRPr="00533587">
        <w:rPr>
          <w:rFonts w:ascii="宋体" w:hAnsi="宋体"/>
          <w:szCs w:val="21"/>
        </w:rPr>
        <w:t>系统管理技术人员可独自完成对系统的管理及维护。</w:t>
      </w:r>
    </w:p>
    <w:p w:rsidR="00566AA8" w:rsidRPr="00533587" w:rsidRDefault="00804A4F" w:rsidP="00A33B71">
      <w:pPr>
        <w:spacing w:line="360" w:lineRule="auto"/>
        <w:rPr>
          <w:rFonts w:ascii="宋体" w:hAnsi="宋体"/>
          <w:b/>
          <w:bCs/>
          <w:color w:val="000000"/>
          <w:szCs w:val="21"/>
        </w:rPr>
      </w:pPr>
      <w:r w:rsidRPr="00533587">
        <w:rPr>
          <w:rFonts w:ascii="宋体" w:hAnsi="宋体" w:hint="eastAsia"/>
          <w:b/>
          <w:bCs/>
          <w:color w:val="000000"/>
          <w:szCs w:val="21"/>
        </w:rPr>
        <w:t xml:space="preserve">4.6 </w:t>
      </w:r>
      <w:r w:rsidR="00566AA8" w:rsidRPr="00533587">
        <w:rPr>
          <w:rFonts w:ascii="宋体" w:hAnsi="宋体" w:hint="eastAsia"/>
          <w:b/>
          <w:bCs/>
          <w:color w:val="000000"/>
          <w:szCs w:val="21"/>
        </w:rPr>
        <w:t>质量保证及售后服务</w:t>
      </w:r>
    </w:p>
    <w:p w:rsidR="00804A4F" w:rsidRPr="00533587" w:rsidRDefault="00804A4F" w:rsidP="00A33B71">
      <w:pPr>
        <w:spacing w:line="360" w:lineRule="auto"/>
        <w:ind w:firstLineChars="200" w:firstLine="420"/>
        <w:rPr>
          <w:rFonts w:ascii="宋体" w:hAnsi="宋体"/>
          <w:szCs w:val="21"/>
        </w:rPr>
      </w:pPr>
      <w:r w:rsidRPr="00533587">
        <w:rPr>
          <w:rFonts w:ascii="宋体" w:hAnsi="宋体" w:hint="eastAsia"/>
          <w:szCs w:val="21"/>
        </w:rPr>
        <w:t>1、</w:t>
      </w:r>
      <w:r w:rsidRPr="00533587">
        <w:rPr>
          <w:rFonts w:ascii="宋体" w:hAnsi="宋体"/>
          <w:szCs w:val="21"/>
        </w:rPr>
        <w:t>系统保修期限</w:t>
      </w:r>
    </w:p>
    <w:p w:rsidR="00804A4F" w:rsidRPr="00533587" w:rsidRDefault="00804A4F" w:rsidP="00A33B71">
      <w:pPr>
        <w:spacing w:line="360" w:lineRule="auto"/>
        <w:ind w:firstLineChars="250" w:firstLine="525"/>
        <w:rPr>
          <w:rFonts w:ascii="宋体" w:hAnsi="宋体"/>
          <w:szCs w:val="21"/>
        </w:rPr>
      </w:pPr>
      <w:r w:rsidRPr="00533587">
        <w:rPr>
          <w:rFonts w:ascii="宋体" w:hAnsi="宋体" w:hint="eastAsia"/>
          <w:szCs w:val="21"/>
        </w:rPr>
        <w:t>（</w:t>
      </w:r>
      <w:r w:rsidRPr="00533587">
        <w:rPr>
          <w:rFonts w:ascii="宋体" w:hAnsi="宋体"/>
          <w:szCs w:val="21"/>
        </w:rPr>
        <w:t>1</w:t>
      </w:r>
      <w:r w:rsidRPr="00533587">
        <w:rPr>
          <w:rFonts w:ascii="宋体" w:hAnsi="宋体" w:hint="eastAsia"/>
          <w:szCs w:val="21"/>
        </w:rPr>
        <w:t>）</w:t>
      </w:r>
      <w:r w:rsidRPr="00533587">
        <w:rPr>
          <w:rFonts w:ascii="宋体" w:hAnsi="宋体"/>
          <w:szCs w:val="21"/>
        </w:rPr>
        <w:t>硬件保修期限：要求投标人提供不少于</w:t>
      </w:r>
      <w:r w:rsidR="00CE6EB1">
        <w:rPr>
          <w:rFonts w:ascii="宋体" w:hAnsi="宋体"/>
          <w:szCs w:val="21"/>
        </w:rPr>
        <w:t>3</w:t>
      </w:r>
      <w:r w:rsidRPr="00533587">
        <w:rPr>
          <w:rFonts w:ascii="宋体" w:hAnsi="宋体"/>
          <w:szCs w:val="21"/>
        </w:rPr>
        <w:t>年的硬件免费保修。</w:t>
      </w:r>
    </w:p>
    <w:p w:rsidR="00804A4F" w:rsidRPr="00533587" w:rsidRDefault="00804A4F" w:rsidP="00A33B71">
      <w:pPr>
        <w:spacing w:line="360" w:lineRule="auto"/>
        <w:ind w:firstLineChars="250" w:firstLine="525"/>
        <w:rPr>
          <w:rFonts w:ascii="宋体" w:hAnsi="宋体"/>
          <w:szCs w:val="21"/>
        </w:rPr>
      </w:pPr>
      <w:r w:rsidRPr="00533587">
        <w:rPr>
          <w:rFonts w:ascii="宋体" w:hAnsi="宋体" w:hint="eastAsia"/>
          <w:szCs w:val="21"/>
        </w:rPr>
        <w:t>（</w:t>
      </w:r>
      <w:r w:rsidRPr="00533587">
        <w:rPr>
          <w:rFonts w:ascii="宋体" w:hAnsi="宋体"/>
          <w:szCs w:val="21"/>
        </w:rPr>
        <w:t>2</w:t>
      </w:r>
      <w:r w:rsidRPr="00533587">
        <w:rPr>
          <w:rFonts w:ascii="宋体" w:hAnsi="宋体" w:hint="eastAsia"/>
          <w:szCs w:val="21"/>
        </w:rPr>
        <w:t>）</w:t>
      </w:r>
      <w:r w:rsidRPr="00533587">
        <w:rPr>
          <w:rFonts w:ascii="宋体" w:hAnsi="宋体"/>
          <w:szCs w:val="21"/>
        </w:rPr>
        <w:t>软件保修期限：要求投标人提供不少于</w:t>
      </w:r>
      <w:r w:rsidR="00CE6EB1">
        <w:rPr>
          <w:rFonts w:ascii="宋体" w:hAnsi="宋体"/>
          <w:szCs w:val="21"/>
        </w:rPr>
        <w:t>3</w:t>
      </w:r>
      <w:r w:rsidRPr="00533587">
        <w:rPr>
          <w:rFonts w:ascii="宋体" w:hAnsi="宋体"/>
          <w:szCs w:val="21"/>
        </w:rPr>
        <w:t>年的软件免费维护、升级及客户化。</w:t>
      </w:r>
    </w:p>
    <w:p w:rsidR="00566AA8" w:rsidRPr="00533587" w:rsidRDefault="00804A4F" w:rsidP="00A33B71">
      <w:pPr>
        <w:spacing w:line="360" w:lineRule="auto"/>
        <w:ind w:firstLineChars="200" w:firstLine="420"/>
        <w:rPr>
          <w:rFonts w:ascii="宋体" w:hAnsi="宋体"/>
          <w:bCs/>
          <w:color w:val="000000"/>
          <w:szCs w:val="21"/>
        </w:rPr>
      </w:pPr>
      <w:r w:rsidRPr="00533587">
        <w:rPr>
          <w:rFonts w:ascii="宋体" w:hAnsi="宋体" w:hint="eastAsia"/>
          <w:bCs/>
          <w:color w:val="000000"/>
          <w:szCs w:val="21"/>
        </w:rPr>
        <w:t>2、</w:t>
      </w:r>
      <w:r w:rsidR="00566AA8" w:rsidRPr="00533587">
        <w:rPr>
          <w:rFonts w:ascii="宋体" w:hAnsi="宋体" w:hint="eastAsia"/>
          <w:bCs/>
          <w:color w:val="000000"/>
          <w:szCs w:val="21"/>
        </w:rPr>
        <w:t>中标人和设备厂家应对保修期内有功能缺陷的硬件设备免费进行更换。</w:t>
      </w:r>
    </w:p>
    <w:p w:rsidR="00566AA8" w:rsidRPr="00533587" w:rsidRDefault="00804A4F" w:rsidP="00A33B71">
      <w:pPr>
        <w:spacing w:line="360" w:lineRule="auto"/>
        <w:ind w:firstLineChars="200" w:firstLine="420"/>
        <w:rPr>
          <w:rFonts w:ascii="宋体" w:hAnsi="宋体"/>
          <w:bCs/>
          <w:color w:val="000000"/>
          <w:szCs w:val="21"/>
        </w:rPr>
      </w:pPr>
      <w:r w:rsidRPr="00533587">
        <w:rPr>
          <w:rFonts w:ascii="宋体" w:hAnsi="宋体" w:hint="eastAsia"/>
          <w:bCs/>
          <w:color w:val="000000"/>
          <w:szCs w:val="21"/>
        </w:rPr>
        <w:t>3、</w:t>
      </w:r>
      <w:r w:rsidR="00566AA8" w:rsidRPr="00533587">
        <w:rPr>
          <w:rFonts w:ascii="宋体" w:hAnsi="宋体" w:hint="eastAsia"/>
          <w:bCs/>
          <w:color w:val="000000"/>
          <w:szCs w:val="21"/>
        </w:rPr>
        <w:t>自双方签署最终验收文件之后在质保期内，供货商要免费保修除消耗品以外的所有设备。如发生硬件故障，供货商和厂家应在规定的时间内免费负责调查故障原因并实施更换、修复等工作直至满足故障修复并通过验收的要求。</w:t>
      </w:r>
    </w:p>
    <w:p w:rsidR="00566AA8" w:rsidRDefault="00804A4F" w:rsidP="00A33B71">
      <w:pPr>
        <w:spacing w:line="360" w:lineRule="auto"/>
        <w:ind w:firstLineChars="200" w:firstLine="420"/>
        <w:rPr>
          <w:rFonts w:ascii="宋体" w:hAnsi="宋体"/>
          <w:bCs/>
          <w:color w:val="000000"/>
          <w:szCs w:val="21"/>
        </w:rPr>
      </w:pPr>
      <w:r w:rsidRPr="00533587">
        <w:rPr>
          <w:rFonts w:ascii="宋体" w:hAnsi="宋体" w:hint="eastAsia"/>
          <w:bCs/>
          <w:color w:val="000000"/>
          <w:szCs w:val="21"/>
        </w:rPr>
        <w:t>4、</w:t>
      </w:r>
      <w:r w:rsidR="00566AA8" w:rsidRPr="00533587">
        <w:rPr>
          <w:rFonts w:ascii="宋体" w:hAnsi="宋体"/>
          <w:bCs/>
          <w:color w:val="000000"/>
          <w:szCs w:val="21"/>
        </w:rPr>
        <w:t>投标人</w:t>
      </w:r>
      <w:r w:rsidR="00566AA8" w:rsidRPr="00533587">
        <w:rPr>
          <w:rFonts w:ascii="宋体" w:hAnsi="宋体" w:hint="eastAsia"/>
          <w:bCs/>
          <w:color w:val="000000"/>
          <w:szCs w:val="21"/>
        </w:rPr>
        <w:t>应在设备质保期内定期、访问巡检工作。</w:t>
      </w:r>
    </w:p>
    <w:p w:rsidR="00400F29" w:rsidRPr="00533587" w:rsidRDefault="007D5539" w:rsidP="00A33B71">
      <w:pPr>
        <w:spacing w:line="360" w:lineRule="auto"/>
        <w:ind w:firstLineChars="200" w:firstLine="420"/>
        <w:rPr>
          <w:rFonts w:ascii="宋体" w:hAnsi="宋体"/>
          <w:bCs/>
          <w:color w:val="000000"/>
          <w:szCs w:val="21"/>
        </w:rPr>
      </w:pPr>
      <w:r>
        <w:rPr>
          <w:rFonts w:ascii="宋体" w:hAnsi="宋体" w:hint="eastAsia"/>
          <w:bCs/>
          <w:color w:val="000000"/>
          <w:szCs w:val="21"/>
        </w:rPr>
        <w:t>5</w:t>
      </w:r>
      <w:r w:rsidR="00400F29">
        <w:rPr>
          <w:rFonts w:ascii="宋体" w:hAnsi="宋体" w:hint="eastAsia"/>
          <w:bCs/>
          <w:color w:val="000000"/>
          <w:szCs w:val="21"/>
        </w:rPr>
        <w:t>、</w:t>
      </w:r>
      <w:r w:rsidR="00594863" w:rsidRPr="00533587">
        <w:rPr>
          <w:rFonts w:ascii="宋体" w:hAnsi="宋体"/>
          <w:szCs w:val="21"/>
        </w:rPr>
        <w:t>要求投标人保证当</w:t>
      </w:r>
      <w:r w:rsidR="00594863">
        <w:rPr>
          <w:rFonts w:ascii="宋体" w:hAnsi="宋体" w:hint="eastAsia"/>
          <w:szCs w:val="21"/>
        </w:rPr>
        <w:t>招标方</w:t>
      </w:r>
      <w:r w:rsidR="00594863" w:rsidRPr="00533587">
        <w:rPr>
          <w:rFonts w:ascii="宋体" w:hAnsi="宋体"/>
          <w:szCs w:val="21"/>
        </w:rPr>
        <w:t>系统出现故障时，工程师的响应故障时间应为10分钟内电话响应，</w:t>
      </w:r>
      <w:r w:rsidR="00594863">
        <w:rPr>
          <w:rFonts w:ascii="宋体" w:hAnsi="宋体" w:hint="eastAsia"/>
          <w:szCs w:val="21"/>
        </w:rPr>
        <w:t>1</w:t>
      </w:r>
      <w:r w:rsidR="00594863" w:rsidRPr="00533587">
        <w:rPr>
          <w:rFonts w:ascii="宋体" w:hAnsi="宋体"/>
          <w:szCs w:val="21"/>
        </w:rPr>
        <w:t>小时内到达用户现场。</w:t>
      </w:r>
      <w:r w:rsidR="00594863" w:rsidRPr="00400F29">
        <w:rPr>
          <w:rFonts w:ascii="宋体" w:hAnsi="宋体" w:hint="eastAsia"/>
          <w:bCs/>
          <w:color w:val="000000"/>
          <w:szCs w:val="21"/>
        </w:rPr>
        <w:t>服务完成后，必须得到院方对服务情况的检查和文字确认</w:t>
      </w:r>
      <w:r w:rsidR="00594863">
        <w:rPr>
          <w:rFonts w:ascii="宋体" w:hAnsi="宋体" w:hint="eastAsia"/>
          <w:bCs/>
          <w:color w:val="000000"/>
          <w:szCs w:val="21"/>
        </w:rPr>
        <w:t>。</w:t>
      </w:r>
    </w:p>
    <w:p w:rsidR="00566AA8" w:rsidRPr="00533587" w:rsidRDefault="007D5539" w:rsidP="00A33B71">
      <w:pPr>
        <w:spacing w:line="360" w:lineRule="auto"/>
        <w:ind w:firstLineChars="200" w:firstLine="420"/>
        <w:rPr>
          <w:rFonts w:ascii="宋体" w:hAnsi="宋体"/>
          <w:bCs/>
          <w:color w:val="000000"/>
          <w:szCs w:val="21"/>
        </w:rPr>
      </w:pPr>
      <w:r>
        <w:rPr>
          <w:rFonts w:ascii="宋体" w:hAnsi="宋体" w:hint="eastAsia"/>
          <w:bCs/>
          <w:color w:val="000000"/>
          <w:szCs w:val="21"/>
        </w:rPr>
        <w:t>6</w:t>
      </w:r>
      <w:r w:rsidR="00804A4F" w:rsidRPr="00533587">
        <w:rPr>
          <w:rFonts w:ascii="宋体" w:hAnsi="宋体" w:hint="eastAsia"/>
          <w:bCs/>
          <w:color w:val="000000"/>
          <w:szCs w:val="21"/>
        </w:rPr>
        <w:t>、</w:t>
      </w:r>
      <w:r w:rsidR="00400F29">
        <w:rPr>
          <w:rFonts w:ascii="宋体" w:hAnsi="宋体" w:hint="eastAsia"/>
          <w:bCs/>
          <w:color w:val="000000"/>
          <w:szCs w:val="21"/>
        </w:rPr>
        <w:t>硬件故障排除时间不超过一</w:t>
      </w:r>
      <w:r w:rsidR="00566AA8" w:rsidRPr="00533587">
        <w:rPr>
          <w:rFonts w:ascii="宋体" w:hAnsi="宋体" w:hint="eastAsia"/>
          <w:bCs/>
          <w:color w:val="000000"/>
          <w:szCs w:val="21"/>
        </w:rPr>
        <w:t>个工作日，如超出，需向院方提供备用机。</w:t>
      </w:r>
    </w:p>
    <w:p w:rsidR="00952209" w:rsidRPr="00533587" w:rsidRDefault="007D5539" w:rsidP="00A33B71">
      <w:pPr>
        <w:spacing w:line="360" w:lineRule="auto"/>
        <w:ind w:firstLineChars="200" w:firstLine="420"/>
        <w:rPr>
          <w:rFonts w:ascii="宋体" w:hAnsi="宋体"/>
          <w:bCs/>
          <w:color w:val="000000"/>
          <w:szCs w:val="21"/>
        </w:rPr>
      </w:pPr>
      <w:r>
        <w:rPr>
          <w:rFonts w:ascii="宋体" w:hAnsi="宋体" w:hint="eastAsia"/>
          <w:bCs/>
          <w:color w:val="000000"/>
          <w:szCs w:val="21"/>
        </w:rPr>
        <w:t>7</w:t>
      </w:r>
      <w:r w:rsidR="00804A4F" w:rsidRPr="00533587">
        <w:rPr>
          <w:rFonts w:ascii="宋体" w:hAnsi="宋体" w:hint="eastAsia"/>
          <w:bCs/>
          <w:color w:val="000000"/>
          <w:szCs w:val="21"/>
        </w:rPr>
        <w:t>、</w:t>
      </w:r>
      <w:r w:rsidR="00566AA8" w:rsidRPr="00533587">
        <w:rPr>
          <w:rFonts w:ascii="宋体" w:hAnsi="宋体" w:hint="eastAsia"/>
          <w:bCs/>
          <w:color w:val="000000"/>
          <w:szCs w:val="21"/>
        </w:rPr>
        <w:t>提供质保期后的有偿设备维修及软件维护服务。</w:t>
      </w:r>
    </w:p>
    <w:p w:rsidR="00952209" w:rsidRDefault="007D5539" w:rsidP="00594863">
      <w:pPr>
        <w:spacing w:line="360" w:lineRule="auto"/>
        <w:ind w:firstLineChars="200" w:firstLine="420"/>
        <w:rPr>
          <w:rFonts w:ascii="宋体" w:hAnsi="宋体"/>
          <w:szCs w:val="21"/>
        </w:rPr>
      </w:pPr>
      <w:r>
        <w:rPr>
          <w:rFonts w:ascii="宋体" w:hAnsi="宋体" w:hint="eastAsia"/>
          <w:bCs/>
          <w:color w:val="000000"/>
          <w:szCs w:val="21"/>
        </w:rPr>
        <w:t>8</w:t>
      </w:r>
      <w:r w:rsidR="00952209" w:rsidRPr="00533587">
        <w:rPr>
          <w:rFonts w:ascii="宋体" w:hAnsi="宋体" w:hint="eastAsia"/>
          <w:bCs/>
          <w:color w:val="000000"/>
          <w:szCs w:val="21"/>
        </w:rPr>
        <w:t>、</w:t>
      </w:r>
      <w:r w:rsidR="00952209" w:rsidRPr="00533587">
        <w:rPr>
          <w:rFonts w:ascii="宋体" w:hAnsi="宋体"/>
          <w:szCs w:val="21"/>
        </w:rPr>
        <w:t>关于系统保修期后的售后服务</w:t>
      </w:r>
      <w:r w:rsidR="00594863">
        <w:rPr>
          <w:rFonts w:ascii="宋体" w:hAnsi="宋体" w:hint="eastAsia"/>
          <w:szCs w:val="21"/>
        </w:rPr>
        <w:t>：</w:t>
      </w:r>
      <w:r w:rsidR="0060644C">
        <w:rPr>
          <w:rFonts w:ascii="宋体" w:hAnsi="宋体"/>
          <w:szCs w:val="21"/>
        </w:rPr>
        <w:t>投标人应明确承诺在系统保修期后，</w:t>
      </w:r>
      <w:r w:rsidR="0060644C">
        <w:rPr>
          <w:rFonts w:ascii="宋体" w:hAnsi="宋体" w:hint="eastAsia"/>
          <w:szCs w:val="21"/>
        </w:rPr>
        <w:t>招标人若需</w:t>
      </w:r>
      <w:r w:rsidR="00952209" w:rsidRPr="00533587">
        <w:rPr>
          <w:rFonts w:ascii="宋体" w:hAnsi="宋体"/>
          <w:szCs w:val="21"/>
        </w:rPr>
        <w:t>购买系统年保的费用，该费用不高于采购费用的</w:t>
      </w:r>
      <w:r w:rsidR="00952209" w:rsidRPr="00533587">
        <w:rPr>
          <w:rFonts w:ascii="宋体" w:hAnsi="宋体" w:hint="eastAsia"/>
          <w:szCs w:val="21"/>
        </w:rPr>
        <w:t>10</w:t>
      </w:r>
      <w:r w:rsidR="00952209" w:rsidRPr="00533587">
        <w:rPr>
          <w:rFonts w:ascii="宋体" w:hAnsi="宋体"/>
          <w:szCs w:val="21"/>
        </w:rPr>
        <w:t>%</w:t>
      </w:r>
      <w:r w:rsidR="0060644C">
        <w:rPr>
          <w:rFonts w:ascii="宋体" w:hAnsi="宋体"/>
          <w:szCs w:val="21"/>
        </w:rPr>
        <w:t>。并明确购买年保后</w:t>
      </w:r>
      <w:r w:rsidR="00952209" w:rsidRPr="00533587">
        <w:rPr>
          <w:rFonts w:ascii="宋体" w:hAnsi="宋体"/>
          <w:szCs w:val="21"/>
        </w:rPr>
        <w:t>享有的一切权力</w:t>
      </w:r>
      <w:r w:rsidR="0060644C">
        <w:rPr>
          <w:rFonts w:ascii="宋体" w:hAnsi="宋体" w:hint="eastAsia"/>
          <w:szCs w:val="21"/>
        </w:rPr>
        <w:t>同质量保修期</w:t>
      </w:r>
      <w:r w:rsidR="00952209" w:rsidRPr="00533587">
        <w:rPr>
          <w:rFonts w:ascii="宋体" w:hAnsi="宋体"/>
          <w:szCs w:val="21"/>
        </w:rPr>
        <w:t>。</w:t>
      </w:r>
    </w:p>
    <w:p w:rsidR="00D14FF4" w:rsidRPr="00533587" w:rsidRDefault="00D14FF4" w:rsidP="00594863">
      <w:pPr>
        <w:spacing w:line="360" w:lineRule="auto"/>
        <w:ind w:firstLineChars="200" w:firstLine="420"/>
        <w:rPr>
          <w:rFonts w:ascii="宋体" w:hAnsi="宋体"/>
          <w:szCs w:val="21"/>
        </w:rPr>
      </w:pPr>
    </w:p>
    <w:p w:rsidR="00400776" w:rsidRPr="00533587" w:rsidRDefault="00F82E63" w:rsidP="00A33B71">
      <w:pPr>
        <w:spacing w:line="360" w:lineRule="auto"/>
        <w:jc w:val="center"/>
        <w:rPr>
          <w:rFonts w:ascii="宋体" w:hAnsi="宋体"/>
          <w:b/>
          <w:szCs w:val="21"/>
        </w:rPr>
      </w:pPr>
      <w:r w:rsidRPr="00533587">
        <w:rPr>
          <w:rFonts w:ascii="宋体" w:hAnsi="宋体"/>
          <w:b/>
          <w:szCs w:val="21"/>
        </w:rPr>
        <w:t>第</w:t>
      </w:r>
      <w:r w:rsidR="005021B1" w:rsidRPr="00533587">
        <w:rPr>
          <w:rFonts w:ascii="宋体" w:hAnsi="宋体"/>
          <w:b/>
          <w:szCs w:val="21"/>
        </w:rPr>
        <w:t>四</w:t>
      </w:r>
      <w:r w:rsidR="00400776" w:rsidRPr="00533587">
        <w:rPr>
          <w:rFonts w:ascii="宋体" w:hAnsi="宋体"/>
          <w:b/>
          <w:szCs w:val="21"/>
        </w:rPr>
        <w:t>章  评标办法及标准</w:t>
      </w:r>
    </w:p>
    <w:p w:rsidR="00135D56" w:rsidRPr="00A75592" w:rsidRDefault="00135D56" w:rsidP="00135D56">
      <w:pPr>
        <w:pStyle w:val="Default"/>
        <w:ind w:rightChars="50" w:right="105"/>
        <w:rPr>
          <w:rFonts w:ascii="宋体" w:eastAsia="宋体" w:hAnsi="宋体" w:cs="宋体"/>
          <w:color w:val="auto"/>
          <w:sz w:val="21"/>
          <w:szCs w:val="21"/>
        </w:rPr>
      </w:pPr>
      <w:r>
        <w:rPr>
          <w:rFonts w:ascii="宋体" w:eastAsia="宋体" w:hAnsi="宋体" w:cs="宋体B社." w:hint="eastAsia"/>
          <w:color w:val="auto"/>
          <w:sz w:val="21"/>
          <w:szCs w:val="21"/>
        </w:rPr>
        <w:t>1、</w:t>
      </w:r>
      <w:r>
        <w:rPr>
          <w:rFonts w:ascii="宋体" w:eastAsia="宋体" w:hAnsi="宋体" w:cs="宋体" w:hint="eastAsia"/>
          <w:color w:val="auto"/>
          <w:sz w:val="21"/>
          <w:szCs w:val="21"/>
        </w:rPr>
        <w:t>招标</w:t>
      </w:r>
      <w:r w:rsidRPr="00A75592">
        <w:rPr>
          <w:rFonts w:ascii="宋体" w:eastAsia="宋体" w:hAnsi="宋体" w:cs="宋体" w:hint="eastAsia"/>
          <w:color w:val="auto"/>
          <w:sz w:val="21"/>
          <w:szCs w:val="21"/>
        </w:rPr>
        <w:t>人将根据招标项目的特点成立评标领导小组。评标领导小组对投标文件进行审查、质询、评估和比较。</w:t>
      </w:r>
    </w:p>
    <w:p w:rsidR="00135D56" w:rsidRDefault="00135D56" w:rsidP="00135D56">
      <w:pPr>
        <w:pStyle w:val="Default"/>
        <w:ind w:rightChars="50" w:right="105"/>
        <w:rPr>
          <w:rFonts w:ascii="宋体" w:eastAsia="宋体" w:hAnsi="宋体"/>
          <w:sz w:val="21"/>
          <w:szCs w:val="21"/>
        </w:rPr>
      </w:pPr>
      <w:r>
        <w:rPr>
          <w:rFonts w:ascii="宋体" w:eastAsia="宋体" w:hAnsi="宋体" w:cs="宋体" w:hint="eastAsia"/>
          <w:color w:val="auto"/>
          <w:sz w:val="21"/>
          <w:szCs w:val="21"/>
        </w:rPr>
        <w:t>2、</w:t>
      </w:r>
      <w:r w:rsidR="00D14FF4" w:rsidRPr="00D14FF4">
        <w:rPr>
          <w:rFonts w:ascii="宋体" w:eastAsia="宋体" w:hAnsi="宋体" w:cs="宋体" w:hint="eastAsia"/>
          <w:color w:val="auto"/>
          <w:sz w:val="21"/>
          <w:szCs w:val="21"/>
        </w:rPr>
        <w:t>所有要求供应商必须在响应文件中进行逐项应答，其中打“</w:t>
      </w:r>
      <w:r w:rsidR="00D14FF4">
        <w:rPr>
          <w:rFonts w:ascii="宋体" w:hAnsi="宋体" w:hint="eastAsia"/>
          <w:szCs w:val="21"/>
        </w:rPr>
        <w:t>★</w:t>
      </w:r>
      <w:r w:rsidR="00D14FF4" w:rsidRPr="00D14FF4">
        <w:rPr>
          <w:rFonts w:ascii="宋体" w:eastAsia="宋体" w:hAnsi="宋体" w:cs="宋体" w:hint="eastAsia"/>
          <w:color w:val="auto"/>
          <w:sz w:val="21"/>
          <w:szCs w:val="21"/>
        </w:rPr>
        <w:t>”内容及商务部</w:t>
      </w:r>
      <w:bookmarkStart w:id="48" w:name="_GoBack"/>
      <w:bookmarkEnd w:id="48"/>
      <w:r w:rsidR="00D14FF4" w:rsidRPr="00D14FF4">
        <w:rPr>
          <w:rFonts w:ascii="宋体" w:eastAsia="宋体" w:hAnsi="宋体" w:cs="宋体" w:hint="eastAsia"/>
          <w:color w:val="auto"/>
          <w:sz w:val="21"/>
          <w:szCs w:val="21"/>
        </w:rPr>
        <w:t>分要求为</w:t>
      </w:r>
      <w:r w:rsidR="00D14FF4" w:rsidRPr="00D14FF4">
        <w:rPr>
          <w:rFonts w:ascii="宋体" w:eastAsia="宋体" w:hAnsi="宋体" w:cs="宋体" w:hint="eastAsia"/>
          <w:color w:val="auto"/>
          <w:sz w:val="21"/>
          <w:szCs w:val="21"/>
        </w:rPr>
        <w:lastRenderedPageBreak/>
        <w:t>实质性要求，不允许负偏离，否则作为无效文件。</w:t>
      </w:r>
    </w:p>
    <w:p w:rsidR="00135D56" w:rsidRPr="00A75592" w:rsidRDefault="00135D56" w:rsidP="00135D56">
      <w:pPr>
        <w:pStyle w:val="Default"/>
        <w:ind w:rightChars="50" w:right="105"/>
        <w:rPr>
          <w:rFonts w:ascii="宋体" w:eastAsia="宋体" w:hAnsi="宋体" w:cs="宋体"/>
          <w:color w:val="auto"/>
          <w:sz w:val="21"/>
          <w:szCs w:val="21"/>
        </w:rPr>
      </w:pPr>
      <w:r>
        <w:rPr>
          <w:rFonts w:ascii="宋体" w:eastAsia="宋体" w:hAnsi="宋体" w:cs="宋体" w:hint="eastAsia"/>
          <w:color w:val="auto"/>
          <w:sz w:val="21"/>
          <w:szCs w:val="21"/>
        </w:rPr>
        <w:t xml:space="preserve">3、 </w:t>
      </w:r>
      <w:r w:rsidRPr="00A75592">
        <w:rPr>
          <w:rFonts w:ascii="宋体" w:eastAsia="宋体" w:hAnsi="宋体" w:cs="宋体" w:hint="eastAsia"/>
          <w:color w:val="auto"/>
          <w:sz w:val="21"/>
          <w:szCs w:val="21"/>
        </w:rPr>
        <w:t xml:space="preserve">定标程序: </w:t>
      </w:r>
      <w:r w:rsidR="00D14FF4">
        <w:rPr>
          <w:rFonts w:ascii="宋体" w:eastAsia="宋体" w:hAnsi="宋体" w:cs="宋体" w:hint="eastAsia"/>
          <w:color w:val="auto"/>
          <w:sz w:val="21"/>
          <w:szCs w:val="21"/>
        </w:rPr>
        <w:t>满足1、2项要求，低价中标。</w:t>
      </w:r>
    </w:p>
    <w:sectPr w:rsidR="00135D56" w:rsidRPr="00A75592" w:rsidSect="00D26DCA">
      <w:headerReference w:type="default" r:id="rId12"/>
      <w:footerReference w:type="even" r:id="rId13"/>
      <w:footerReference w:type="default" r:id="rId14"/>
      <w:pgSz w:w="11907" w:h="16840" w:code="9"/>
      <w:pgMar w:top="1701" w:right="1701" w:bottom="1134" w:left="1701" w:header="851"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CB2" w:rsidRDefault="00211CB2">
      <w:r>
        <w:separator/>
      </w:r>
    </w:p>
  </w:endnote>
  <w:endnote w:type="continuationSeparator" w:id="0">
    <w:p w:rsidR="00211CB2" w:rsidRDefault="0021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宋体B社.">
    <w:altName w:val="黑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pPr>
      <w:pStyle w:val="ac"/>
      <w:framePr w:h="0" w:wrap="around" w:vAnchor="text" w:hAnchor="margin" w:xAlign="right" w:y="1"/>
      <w:rPr>
        <w:rStyle w:val="af6"/>
      </w:rPr>
    </w:pPr>
    <w:r>
      <w:fldChar w:fldCharType="begin"/>
    </w:r>
    <w:r>
      <w:rPr>
        <w:rStyle w:val="af6"/>
      </w:rPr>
      <w:instrText xml:space="preserve">PAGE  </w:instrText>
    </w:r>
    <w:r>
      <w:fldChar w:fldCharType="end"/>
    </w:r>
  </w:p>
  <w:p w:rsidR="00DD61C7" w:rsidRDefault="00DD61C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pPr>
      <w:pStyle w:val="ac"/>
      <w:framePr w:h="0" w:wrap="around" w:vAnchor="text" w:hAnchor="margin" w:xAlign="right" w:y="1"/>
      <w:rPr>
        <w:rStyle w:val="af6"/>
      </w:rPr>
    </w:pPr>
    <w:r>
      <w:fldChar w:fldCharType="begin"/>
    </w:r>
    <w:r>
      <w:rPr>
        <w:rStyle w:val="af6"/>
      </w:rPr>
      <w:instrText xml:space="preserve">PAGE  </w:instrText>
    </w:r>
    <w:r>
      <w:fldChar w:fldCharType="separate"/>
    </w:r>
    <w:r w:rsidR="00CE6EB1">
      <w:rPr>
        <w:rStyle w:val="af6"/>
        <w:noProof/>
      </w:rPr>
      <w:t>1</w:t>
    </w:r>
    <w:r>
      <w:fldChar w:fldCharType="end"/>
    </w:r>
  </w:p>
  <w:p w:rsidR="00DD61C7" w:rsidRDefault="00DD61C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rsidP="00145762">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D61C7" w:rsidRDefault="00DD61C7" w:rsidP="00DF2722">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2946"/>
      <w:docPartObj>
        <w:docPartGallery w:val="Page Numbers (Bottom of Page)"/>
        <w:docPartUnique/>
      </w:docPartObj>
    </w:sdtPr>
    <w:sdtEndPr/>
    <w:sdtContent>
      <w:sdt>
        <w:sdtPr>
          <w:id w:val="171357217"/>
          <w:docPartObj>
            <w:docPartGallery w:val="Page Numbers (Top of Page)"/>
            <w:docPartUnique/>
          </w:docPartObj>
        </w:sdtPr>
        <w:sdtEndPr/>
        <w:sdtContent>
          <w:p w:rsidR="00D26DCA" w:rsidRDefault="00D26DCA">
            <w:pPr>
              <w:pStyle w:val="ac"/>
              <w:jc w:val="center"/>
            </w:pPr>
            <w:r>
              <w:rPr>
                <w:lang w:val="zh-CN"/>
              </w:rPr>
              <w:t xml:space="preserve"> </w:t>
            </w:r>
            <w:r>
              <w:rPr>
                <w:b/>
                <w:sz w:val="24"/>
                <w:szCs w:val="24"/>
              </w:rPr>
              <w:fldChar w:fldCharType="begin"/>
            </w:r>
            <w:r>
              <w:rPr>
                <w:b/>
              </w:rPr>
              <w:instrText>PAGE</w:instrText>
            </w:r>
            <w:r>
              <w:rPr>
                <w:b/>
                <w:sz w:val="24"/>
                <w:szCs w:val="24"/>
              </w:rPr>
              <w:fldChar w:fldCharType="separate"/>
            </w:r>
            <w:r w:rsidR="00CE6EB1">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E6EB1">
              <w:rPr>
                <w:b/>
                <w:noProof/>
              </w:rPr>
              <w:t>16</w:t>
            </w:r>
            <w:r>
              <w:rPr>
                <w:b/>
                <w:sz w:val="24"/>
                <w:szCs w:val="24"/>
              </w:rPr>
              <w:fldChar w:fldCharType="end"/>
            </w:r>
          </w:p>
        </w:sdtContent>
      </w:sdt>
    </w:sdtContent>
  </w:sdt>
  <w:p w:rsidR="00DD61C7" w:rsidRDefault="00DD61C7" w:rsidP="00DF272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CB2" w:rsidRDefault="00211CB2">
      <w:r>
        <w:separator/>
      </w:r>
    </w:p>
  </w:footnote>
  <w:footnote w:type="continuationSeparator" w:id="0">
    <w:p w:rsidR="00211CB2" w:rsidRDefault="0021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pPr>
      <w:spacing w:line="380" w:lineRule="exact"/>
      <w:rPr>
        <w:rFonts w:ascii="Arial" w:hAnsi="Arial" w:cs="Arial"/>
        <w:color w:val="000000"/>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C7" w:rsidRDefault="00DD61C7" w:rsidP="0055223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E"/>
    <w:multiLevelType w:val="multilevel"/>
    <w:tmpl w:val="0000000E"/>
    <w:lvl w:ilvl="0">
      <w:start w:val="1"/>
      <w:numFmt w:val="decimal"/>
      <w:lvlText w:val="%1)"/>
      <w:lvlJc w:val="left"/>
      <w:pPr>
        <w:tabs>
          <w:tab w:val="num" w:pos="1680"/>
        </w:tabs>
        <w:ind w:left="1680" w:hanging="420"/>
      </w:pPr>
      <w:rPr>
        <w:rFonts w:cs="Times New Roman" w:hint="eastAsia"/>
      </w:rPr>
    </w:lvl>
    <w:lvl w:ilvl="1">
      <w:start w:val="1"/>
      <w:numFmt w:val="lowerLetter"/>
      <w:lvlText w:val="%2)"/>
      <w:lvlJc w:val="left"/>
      <w:pPr>
        <w:tabs>
          <w:tab w:val="num" w:pos="-30"/>
        </w:tabs>
        <w:ind w:left="-30" w:hanging="420"/>
      </w:pPr>
      <w:rPr>
        <w:rFonts w:cs="Times New Roman"/>
      </w:rPr>
    </w:lvl>
    <w:lvl w:ilvl="2">
      <w:start w:val="1"/>
      <w:numFmt w:val="lowerRoman"/>
      <w:lvlText w:val="%3."/>
      <w:lvlJc w:val="right"/>
      <w:pPr>
        <w:tabs>
          <w:tab w:val="num" w:pos="390"/>
        </w:tabs>
        <w:ind w:left="390" w:hanging="420"/>
      </w:pPr>
      <w:rPr>
        <w:rFonts w:cs="Times New Roman"/>
      </w:rPr>
    </w:lvl>
    <w:lvl w:ilvl="3">
      <w:start w:val="1"/>
      <w:numFmt w:val="decimal"/>
      <w:lvlText w:val="%4."/>
      <w:lvlJc w:val="left"/>
      <w:pPr>
        <w:tabs>
          <w:tab w:val="num" w:pos="810"/>
        </w:tabs>
        <w:ind w:left="810" w:hanging="420"/>
      </w:pPr>
      <w:rPr>
        <w:rFonts w:cs="Times New Roman"/>
      </w:rPr>
    </w:lvl>
    <w:lvl w:ilvl="4">
      <w:start w:val="1"/>
      <w:numFmt w:val="lowerLetter"/>
      <w:lvlText w:val="%5)"/>
      <w:lvlJc w:val="left"/>
      <w:pPr>
        <w:tabs>
          <w:tab w:val="num" w:pos="1230"/>
        </w:tabs>
        <w:ind w:left="1230" w:hanging="420"/>
      </w:pPr>
      <w:rPr>
        <w:rFonts w:cs="Times New Roman"/>
      </w:rPr>
    </w:lvl>
    <w:lvl w:ilvl="5">
      <w:start w:val="1"/>
      <w:numFmt w:val="lowerRoman"/>
      <w:lvlText w:val="%6."/>
      <w:lvlJc w:val="right"/>
      <w:pPr>
        <w:tabs>
          <w:tab w:val="num" w:pos="1650"/>
        </w:tabs>
        <w:ind w:left="1650" w:hanging="420"/>
      </w:pPr>
      <w:rPr>
        <w:rFonts w:cs="Times New Roman"/>
      </w:rPr>
    </w:lvl>
    <w:lvl w:ilvl="6">
      <w:start w:val="1"/>
      <w:numFmt w:val="decimal"/>
      <w:lvlText w:val="%7."/>
      <w:lvlJc w:val="left"/>
      <w:pPr>
        <w:tabs>
          <w:tab w:val="num" w:pos="2070"/>
        </w:tabs>
        <w:ind w:left="2070" w:hanging="420"/>
      </w:pPr>
      <w:rPr>
        <w:rFonts w:cs="Times New Roman"/>
      </w:rPr>
    </w:lvl>
    <w:lvl w:ilvl="7">
      <w:start w:val="1"/>
      <w:numFmt w:val="lowerLetter"/>
      <w:lvlText w:val="%8)"/>
      <w:lvlJc w:val="left"/>
      <w:pPr>
        <w:tabs>
          <w:tab w:val="num" w:pos="2490"/>
        </w:tabs>
        <w:ind w:left="2490" w:hanging="420"/>
      </w:pPr>
      <w:rPr>
        <w:rFonts w:cs="Times New Roman"/>
      </w:rPr>
    </w:lvl>
    <w:lvl w:ilvl="8">
      <w:start w:val="1"/>
      <w:numFmt w:val="lowerRoman"/>
      <w:lvlText w:val="%9."/>
      <w:lvlJc w:val="right"/>
      <w:pPr>
        <w:tabs>
          <w:tab w:val="num" w:pos="2910"/>
        </w:tabs>
        <w:ind w:left="2910" w:hanging="420"/>
      </w:pPr>
      <w:rPr>
        <w:rFonts w:cs="Times New Roman"/>
      </w:rPr>
    </w:lvl>
  </w:abstractNum>
  <w:abstractNum w:abstractNumId="2">
    <w:nsid w:val="10D1635A"/>
    <w:multiLevelType w:val="hybridMultilevel"/>
    <w:tmpl w:val="7892EBD6"/>
    <w:lvl w:ilvl="0" w:tplc="6CDCAAC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270A39"/>
    <w:multiLevelType w:val="hybridMultilevel"/>
    <w:tmpl w:val="58B23C44"/>
    <w:lvl w:ilvl="0" w:tplc="E76236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48F0C99"/>
    <w:multiLevelType w:val="hybridMultilevel"/>
    <w:tmpl w:val="45F40F90"/>
    <w:lvl w:ilvl="0" w:tplc="00F62E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B870AC"/>
    <w:multiLevelType w:val="hybridMultilevel"/>
    <w:tmpl w:val="311C8F3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1AD1A87"/>
    <w:multiLevelType w:val="hybridMultilevel"/>
    <w:tmpl w:val="0D3C156A"/>
    <w:lvl w:ilvl="0" w:tplc="DC50A33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nsid w:val="5A400CC7"/>
    <w:multiLevelType w:val="hybridMultilevel"/>
    <w:tmpl w:val="D1D687EA"/>
    <w:lvl w:ilvl="0" w:tplc="1D22132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nsid w:val="5E0D53AB"/>
    <w:multiLevelType w:val="multilevel"/>
    <w:tmpl w:val="E3E68C1C"/>
    <w:lvl w:ilvl="0">
      <w:start w:val="1"/>
      <w:numFmt w:val="chineseCountingThousand"/>
      <w:pStyle w:val="1"/>
      <w:lvlText w:val="第%1章"/>
      <w:lvlJc w:val="center"/>
      <w:pPr>
        <w:tabs>
          <w:tab w:val="num" w:pos="720"/>
        </w:tabs>
        <w:ind w:left="279" w:hanging="279"/>
      </w:pPr>
      <w:rPr>
        <w:rFonts w:ascii="宋体" w:eastAsia="宋体" w:hint="eastAsia"/>
        <w:b/>
        <w:i w:val="0"/>
        <w:sz w:val="28"/>
        <w:szCs w:val="28"/>
      </w:rPr>
    </w:lvl>
    <w:lvl w:ilvl="1">
      <w:start w:val="1"/>
      <w:numFmt w:val="decimal"/>
      <w:pStyle w:val="2"/>
      <w:lvlText w:val="%2"/>
      <w:lvlJc w:val="left"/>
      <w:pPr>
        <w:tabs>
          <w:tab w:val="num" w:pos="-540"/>
        </w:tabs>
        <w:ind w:left="594" w:hanging="1134"/>
      </w:pPr>
      <w:rPr>
        <w:rFonts w:ascii="宋体" w:eastAsia="宋体" w:hint="eastAsia"/>
        <w:b/>
        <w:i w:val="0"/>
        <w:spacing w:val="0"/>
        <w:sz w:val="30"/>
        <w:szCs w:val="30"/>
      </w:rPr>
    </w:lvl>
    <w:lvl w:ilvl="2">
      <w:start w:val="1"/>
      <w:numFmt w:val="decimal"/>
      <w:pStyle w:val="3"/>
      <w:isLgl/>
      <w:lvlText w:val="%2.%3"/>
      <w:lvlJc w:val="left"/>
      <w:pPr>
        <w:tabs>
          <w:tab w:val="num" w:pos="-540"/>
        </w:tabs>
        <w:ind w:left="821" w:hanging="1361"/>
      </w:pPr>
      <w:rPr>
        <w:rFonts w:ascii="宋体" w:eastAsia="宋体" w:hint="eastAsia"/>
        <w:b/>
        <w:i w:val="0"/>
        <w:spacing w:val="0"/>
        <w:sz w:val="30"/>
        <w:szCs w:val="30"/>
      </w:rPr>
    </w:lvl>
    <w:lvl w:ilvl="3">
      <w:start w:val="1"/>
      <w:numFmt w:val="decimal"/>
      <w:isLgl/>
      <w:lvlText w:val="%2.%3.%4"/>
      <w:lvlJc w:val="left"/>
      <w:pPr>
        <w:tabs>
          <w:tab w:val="num" w:pos="-540"/>
        </w:tabs>
        <w:ind w:left="764" w:hanging="1304"/>
      </w:pPr>
      <w:rPr>
        <w:rFonts w:ascii="宋体" w:eastAsia="宋体" w:hint="eastAsia"/>
        <w:b/>
        <w:i w:val="0"/>
        <w:spacing w:val="0"/>
        <w:sz w:val="30"/>
        <w:szCs w:val="30"/>
      </w:rPr>
    </w:lvl>
    <w:lvl w:ilvl="4">
      <w:start w:val="1"/>
      <w:numFmt w:val="decimal"/>
      <w:isLgl/>
      <w:lvlText w:val="%2.%3.%4.%5"/>
      <w:lvlJc w:val="left"/>
      <w:pPr>
        <w:tabs>
          <w:tab w:val="num" w:pos="-540"/>
        </w:tabs>
        <w:ind w:left="468" w:hanging="1008"/>
      </w:pPr>
      <w:rPr>
        <w:rFonts w:ascii="宋体" w:eastAsia="宋体" w:hint="eastAsia"/>
        <w:b/>
        <w:i w:val="0"/>
        <w:sz w:val="30"/>
        <w:szCs w:val="30"/>
      </w:rPr>
    </w:lvl>
    <w:lvl w:ilvl="5">
      <w:start w:val="1"/>
      <w:numFmt w:val="decimal"/>
      <w:isLgl/>
      <w:lvlText w:val="%2.%3.%4.%5.%6"/>
      <w:lvlJc w:val="left"/>
      <w:pPr>
        <w:tabs>
          <w:tab w:val="num" w:pos="-540"/>
        </w:tabs>
        <w:ind w:left="612" w:hanging="1152"/>
      </w:pPr>
      <w:rPr>
        <w:rFonts w:ascii="仿宋_GB2312" w:eastAsia="仿宋_GB2312" w:hint="eastAsia"/>
        <w:b/>
        <w:i w:val="0"/>
        <w:sz w:val="28"/>
        <w:szCs w:val="28"/>
      </w:rPr>
    </w:lvl>
    <w:lvl w:ilvl="6">
      <w:start w:val="1"/>
      <w:numFmt w:val="decimal"/>
      <w:isLgl/>
      <w:lvlText w:val="%1.%2.%3.%4.%5.%6.%7"/>
      <w:lvlJc w:val="left"/>
      <w:pPr>
        <w:tabs>
          <w:tab w:val="num" w:pos="1980"/>
        </w:tabs>
        <w:ind w:left="756" w:hanging="1296"/>
      </w:pPr>
      <w:rPr>
        <w:rFonts w:hint="eastAsia"/>
      </w:rPr>
    </w:lvl>
    <w:lvl w:ilvl="7">
      <w:start w:val="1"/>
      <w:numFmt w:val="decimal"/>
      <w:isLgl/>
      <w:lvlText w:val="%1.%2.%3.%4.%5.%6.%7.%8"/>
      <w:lvlJc w:val="left"/>
      <w:pPr>
        <w:tabs>
          <w:tab w:val="num" w:pos="2340"/>
        </w:tabs>
        <w:ind w:left="900" w:hanging="1440"/>
      </w:pPr>
      <w:rPr>
        <w:rFonts w:hint="eastAsia"/>
      </w:rPr>
    </w:lvl>
    <w:lvl w:ilvl="8">
      <w:start w:val="1"/>
      <w:numFmt w:val="decimal"/>
      <w:isLgl/>
      <w:lvlText w:val="%1.%2.%3.%4.%5.%6.%7.%8.%9"/>
      <w:lvlJc w:val="left"/>
      <w:pPr>
        <w:tabs>
          <w:tab w:val="num" w:pos="2340"/>
        </w:tabs>
        <w:ind w:left="1044" w:hanging="1584"/>
      </w:pPr>
      <w:rPr>
        <w:rFonts w:hint="eastAsia"/>
      </w:rPr>
    </w:lvl>
  </w:abstractNum>
  <w:abstractNum w:abstractNumId="9">
    <w:nsid w:val="70D977EF"/>
    <w:multiLevelType w:val="hybridMultilevel"/>
    <w:tmpl w:val="8EB089BE"/>
    <w:lvl w:ilvl="0" w:tplc="DB0E55CA">
      <w:start w:val="1"/>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7201603E"/>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7DC540BA"/>
    <w:multiLevelType w:val="multilevel"/>
    <w:tmpl w:val="00000000"/>
    <w:lvl w:ilvl="0">
      <w:start w:val="1"/>
      <w:numFmt w:val="lowerLetter"/>
      <w:lvlText w:val="%1)"/>
      <w:lvlJc w:val="left"/>
      <w:pPr>
        <w:ind w:left="420" w:hanging="420"/>
      </w:p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2">
    <w:nsid w:val="7EFE3C30"/>
    <w:multiLevelType w:val="hybridMultilevel"/>
    <w:tmpl w:val="F81C1738"/>
    <w:lvl w:ilvl="0" w:tplc="9AE61606">
      <w:start w:val="5"/>
      <w:numFmt w:val="japaneseCounting"/>
      <w:pStyle w:val="a"/>
      <w:lvlText w:val="第%1章"/>
      <w:lvlJc w:val="left"/>
      <w:pPr>
        <w:tabs>
          <w:tab w:val="num" w:pos="1065"/>
        </w:tabs>
        <w:ind w:left="1065" w:hanging="900"/>
      </w:pPr>
      <w:rPr>
        <w:rFonts w:ascii="宋体" w:hAnsi="宋体" w:hint="default"/>
        <w:color w:val="000000"/>
        <w:sz w:val="30"/>
      </w:r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num w:numId="1">
    <w:abstractNumId w:val="10"/>
  </w:num>
  <w:num w:numId="2">
    <w:abstractNumId w:val="3"/>
  </w:num>
  <w:num w:numId="3">
    <w:abstractNumId w:val="12"/>
  </w:num>
  <w:num w:numId="4">
    <w:abstractNumId w:val="8"/>
  </w:num>
  <w:num w:numId="5">
    <w:abstractNumId w:val="9"/>
  </w:num>
  <w:num w:numId="6">
    <w:abstractNumId w:val="2"/>
  </w:num>
  <w:num w:numId="7">
    <w:abstractNumId w:val="0"/>
  </w:num>
  <w:num w:numId="8">
    <w:abstractNumId w:val="7"/>
  </w:num>
  <w:num w:numId="9">
    <w:abstractNumId w:val="6"/>
  </w:num>
  <w:num w:numId="10">
    <w:abstractNumId w:val="4"/>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241"/>
    <w:rsid w:val="00002701"/>
    <w:rsid w:val="00005FB2"/>
    <w:rsid w:val="00014AE4"/>
    <w:rsid w:val="00017F13"/>
    <w:rsid w:val="00022DDB"/>
    <w:rsid w:val="00025D36"/>
    <w:rsid w:val="0003222A"/>
    <w:rsid w:val="000324B2"/>
    <w:rsid w:val="00047193"/>
    <w:rsid w:val="00047DDB"/>
    <w:rsid w:val="00050E8C"/>
    <w:rsid w:val="00052F95"/>
    <w:rsid w:val="00060F8F"/>
    <w:rsid w:val="00071A06"/>
    <w:rsid w:val="00071F47"/>
    <w:rsid w:val="00074421"/>
    <w:rsid w:val="00085D77"/>
    <w:rsid w:val="00086446"/>
    <w:rsid w:val="000925BB"/>
    <w:rsid w:val="00096D69"/>
    <w:rsid w:val="000A0925"/>
    <w:rsid w:val="000A1373"/>
    <w:rsid w:val="000A2E1B"/>
    <w:rsid w:val="000A5E3C"/>
    <w:rsid w:val="000A7A7F"/>
    <w:rsid w:val="000B1425"/>
    <w:rsid w:val="000B684B"/>
    <w:rsid w:val="000C3D78"/>
    <w:rsid w:val="000C7864"/>
    <w:rsid w:val="000D10E1"/>
    <w:rsid w:val="000D3FD5"/>
    <w:rsid w:val="000E2AC8"/>
    <w:rsid w:val="000E3D23"/>
    <w:rsid w:val="000F0AD7"/>
    <w:rsid w:val="000F49F0"/>
    <w:rsid w:val="000F5834"/>
    <w:rsid w:val="001014D3"/>
    <w:rsid w:val="00103B5C"/>
    <w:rsid w:val="0010483A"/>
    <w:rsid w:val="0011674A"/>
    <w:rsid w:val="00116C6C"/>
    <w:rsid w:val="0012250C"/>
    <w:rsid w:val="00124E95"/>
    <w:rsid w:val="00132098"/>
    <w:rsid w:val="00133760"/>
    <w:rsid w:val="00135469"/>
    <w:rsid w:val="00135D56"/>
    <w:rsid w:val="0013632C"/>
    <w:rsid w:val="00145762"/>
    <w:rsid w:val="001461CC"/>
    <w:rsid w:val="00146AA8"/>
    <w:rsid w:val="001519E6"/>
    <w:rsid w:val="001601BD"/>
    <w:rsid w:val="00161E43"/>
    <w:rsid w:val="001622D1"/>
    <w:rsid w:val="00167051"/>
    <w:rsid w:val="00170C52"/>
    <w:rsid w:val="00171EAB"/>
    <w:rsid w:val="00173F79"/>
    <w:rsid w:val="0018112C"/>
    <w:rsid w:val="001834B7"/>
    <w:rsid w:val="001931A3"/>
    <w:rsid w:val="001A0DFF"/>
    <w:rsid w:val="001A6264"/>
    <w:rsid w:val="001B45AA"/>
    <w:rsid w:val="001B5968"/>
    <w:rsid w:val="001B635D"/>
    <w:rsid w:val="001C0115"/>
    <w:rsid w:val="001C403E"/>
    <w:rsid w:val="001D3587"/>
    <w:rsid w:val="001D3C59"/>
    <w:rsid w:val="001E1AEF"/>
    <w:rsid w:val="001E7D35"/>
    <w:rsid w:val="001F5B33"/>
    <w:rsid w:val="001F69B9"/>
    <w:rsid w:val="00207BF4"/>
    <w:rsid w:val="00210096"/>
    <w:rsid w:val="00210B30"/>
    <w:rsid w:val="00211CB2"/>
    <w:rsid w:val="002169A9"/>
    <w:rsid w:val="00226FC9"/>
    <w:rsid w:val="0023760B"/>
    <w:rsid w:val="00257E4C"/>
    <w:rsid w:val="00265657"/>
    <w:rsid w:val="00267804"/>
    <w:rsid w:val="00270855"/>
    <w:rsid w:val="00273873"/>
    <w:rsid w:val="002777F2"/>
    <w:rsid w:val="00291A30"/>
    <w:rsid w:val="002923B0"/>
    <w:rsid w:val="0029478F"/>
    <w:rsid w:val="002957BB"/>
    <w:rsid w:val="00295948"/>
    <w:rsid w:val="002A0D6E"/>
    <w:rsid w:val="002A12EB"/>
    <w:rsid w:val="002A140E"/>
    <w:rsid w:val="002A7B45"/>
    <w:rsid w:val="002B313D"/>
    <w:rsid w:val="002B3D09"/>
    <w:rsid w:val="002B5EE1"/>
    <w:rsid w:val="002B7A23"/>
    <w:rsid w:val="002D1699"/>
    <w:rsid w:val="002D2ABF"/>
    <w:rsid w:val="002D3627"/>
    <w:rsid w:val="002D673E"/>
    <w:rsid w:val="002E7097"/>
    <w:rsid w:val="00302EE1"/>
    <w:rsid w:val="003031DB"/>
    <w:rsid w:val="00307F5B"/>
    <w:rsid w:val="003118BA"/>
    <w:rsid w:val="00314553"/>
    <w:rsid w:val="00314E17"/>
    <w:rsid w:val="00320348"/>
    <w:rsid w:val="00325511"/>
    <w:rsid w:val="00330481"/>
    <w:rsid w:val="00340A5A"/>
    <w:rsid w:val="003430B8"/>
    <w:rsid w:val="00346A57"/>
    <w:rsid w:val="00347FA9"/>
    <w:rsid w:val="00351049"/>
    <w:rsid w:val="00353AFF"/>
    <w:rsid w:val="00354B6F"/>
    <w:rsid w:val="00355D0D"/>
    <w:rsid w:val="0036178F"/>
    <w:rsid w:val="00364787"/>
    <w:rsid w:val="00364880"/>
    <w:rsid w:val="00364CEE"/>
    <w:rsid w:val="00365DA3"/>
    <w:rsid w:val="00367464"/>
    <w:rsid w:val="00377057"/>
    <w:rsid w:val="00382663"/>
    <w:rsid w:val="0038312C"/>
    <w:rsid w:val="00384B4A"/>
    <w:rsid w:val="00386FF3"/>
    <w:rsid w:val="00391B5E"/>
    <w:rsid w:val="00395ED7"/>
    <w:rsid w:val="003A2B8E"/>
    <w:rsid w:val="003A494D"/>
    <w:rsid w:val="003B089B"/>
    <w:rsid w:val="003E48B3"/>
    <w:rsid w:val="003F42B7"/>
    <w:rsid w:val="003F5EF3"/>
    <w:rsid w:val="00400776"/>
    <w:rsid w:val="00400F29"/>
    <w:rsid w:val="004050FF"/>
    <w:rsid w:val="00405756"/>
    <w:rsid w:val="00405F4B"/>
    <w:rsid w:val="0041154C"/>
    <w:rsid w:val="0041195C"/>
    <w:rsid w:val="00411BE3"/>
    <w:rsid w:val="00417386"/>
    <w:rsid w:val="0042075D"/>
    <w:rsid w:val="0043037D"/>
    <w:rsid w:val="004430FE"/>
    <w:rsid w:val="00450FDD"/>
    <w:rsid w:val="00464C19"/>
    <w:rsid w:val="004650B3"/>
    <w:rsid w:val="00482806"/>
    <w:rsid w:val="00482DCF"/>
    <w:rsid w:val="00485CBE"/>
    <w:rsid w:val="00487C09"/>
    <w:rsid w:val="004A1D76"/>
    <w:rsid w:val="004A2BB2"/>
    <w:rsid w:val="004A6B70"/>
    <w:rsid w:val="004B0474"/>
    <w:rsid w:val="004B2E3C"/>
    <w:rsid w:val="004B3D80"/>
    <w:rsid w:val="004B4C3C"/>
    <w:rsid w:val="004B5FED"/>
    <w:rsid w:val="004D6F5E"/>
    <w:rsid w:val="004D7731"/>
    <w:rsid w:val="004E454C"/>
    <w:rsid w:val="004E5129"/>
    <w:rsid w:val="004E5F7C"/>
    <w:rsid w:val="004E7CFC"/>
    <w:rsid w:val="004F54CF"/>
    <w:rsid w:val="004F66DB"/>
    <w:rsid w:val="005004C8"/>
    <w:rsid w:val="005021B1"/>
    <w:rsid w:val="00514E83"/>
    <w:rsid w:val="005200E6"/>
    <w:rsid w:val="005218D1"/>
    <w:rsid w:val="00524C32"/>
    <w:rsid w:val="005322D2"/>
    <w:rsid w:val="005326FB"/>
    <w:rsid w:val="00533587"/>
    <w:rsid w:val="005362B3"/>
    <w:rsid w:val="0054138A"/>
    <w:rsid w:val="00545AD2"/>
    <w:rsid w:val="00546AC0"/>
    <w:rsid w:val="0054713F"/>
    <w:rsid w:val="0055223A"/>
    <w:rsid w:val="00562518"/>
    <w:rsid w:val="0056286D"/>
    <w:rsid w:val="0056306A"/>
    <w:rsid w:val="005633FB"/>
    <w:rsid w:val="00563D60"/>
    <w:rsid w:val="005648E3"/>
    <w:rsid w:val="00566AA8"/>
    <w:rsid w:val="0057146D"/>
    <w:rsid w:val="00575613"/>
    <w:rsid w:val="00575A56"/>
    <w:rsid w:val="00594863"/>
    <w:rsid w:val="00596281"/>
    <w:rsid w:val="00596992"/>
    <w:rsid w:val="005A0B91"/>
    <w:rsid w:val="005A2D49"/>
    <w:rsid w:val="005A62CC"/>
    <w:rsid w:val="005B243B"/>
    <w:rsid w:val="005C724C"/>
    <w:rsid w:val="005D7E5B"/>
    <w:rsid w:val="005E1036"/>
    <w:rsid w:val="005E666E"/>
    <w:rsid w:val="005F208C"/>
    <w:rsid w:val="005F2C06"/>
    <w:rsid w:val="0060644C"/>
    <w:rsid w:val="00615B7D"/>
    <w:rsid w:val="00623975"/>
    <w:rsid w:val="006246DA"/>
    <w:rsid w:val="0062752D"/>
    <w:rsid w:val="00637EDA"/>
    <w:rsid w:val="006409DD"/>
    <w:rsid w:val="00640DA9"/>
    <w:rsid w:val="00643224"/>
    <w:rsid w:val="006453B2"/>
    <w:rsid w:val="00646406"/>
    <w:rsid w:val="00661D58"/>
    <w:rsid w:val="006664CC"/>
    <w:rsid w:val="00671F36"/>
    <w:rsid w:val="0068136D"/>
    <w:rsid w:val="006834DA"/>
    <w:rsid w:val="00684741"/>
    <w:rsid w:val="006921C6"/>
    <w:rsid w:val="0069346B"/>
    <w:rsid w:val="00693684"/>
    <w:rsid w:val="00694EE7"/>
    <w:rsid w:val="006B1800"/>
    <w:rsid w:val="006E0B24"/>
    <w:rsid w:val="006E16A2"/>
    <w:rsid w:val="006F646D"/>
    <w:rsid w:val="00704220"/>
    <w:rsid w:val="00704F2A"/>
    <w:rsid w:val="007063E1"/>
    <w:rsid w:val="00710223"/>
    <w:rsid w:val="00721351"/>
    <w:rsid w:val="007240DB"/>
    <w:rsid w:val="0072528A"/>
    <w:rsid w:val="00725860"/>
    <w:rsid w:val="00726B6B"/>
    <w:rsid w:val="00732AA7"/>
    <w:rsid w:val="0074792C"/>
    <w:rsid w:val="00756984"/>
    <w:rsid w:val="00760512"/>
    <w:rsid w:val="00764D87"/>
    <w:rsid w:val="00770311"/>
    <w:rsid w:val="007777CF"/>
    <w:rsid w:val="00784556"/>
    <w:rsid w:val="00784BD6"/>
    <w:rsid w:val="00794CFE"/>
    <w:rsid w:val="007970BB"/>
    <w:rsid w:val="007A7C2C"/>
    <w:rsid w:val="007B63A8"/>
    <w:rsid w:val="007C220C"/>
    <w:rsid w:val="007C3000"/>
    <w:rsid w:val="007D5539"/>
    <w:rsid w:val="007E0E38"/>
    <w:rsid w:val="007E79F0"/>
    <w:rsid w:val="007F0537"/>
    <w:rsid w:val="007F062B"/>
    <w:rsid w:val="007F0769"/>
    <w:rsid w:val="007F1717"/>
    <w:rsid w:val="007F29D8"/>
    <w:rsid w:val="007F2ABF"/>
    <w:rsid w:val="007F3F77"/>
    <w:rsid w:val="007F78AD"/>
    <w:rsid w:val="0080174E"/>
    <w:rsid w:val="00803A52"/>
    <w:rsid w:val="00804A4F"/>
    <w:rsid w:val="008153D0"/>
    <w:rsid w:val="00822207"/>
    <w:rsid w:val="00823B52"/>
    <w:rsid w:val="008262ED"/>
    <w:rsid w:val="00841883"/>
    <w:rsid w:val="00844EB4"/>
    <w:rsid w:val="00844FD8"/>
    <w:rsid w:val="00845363"/>
    <w:rsid w:val="008458D9"/>
    <w:rsid w:val="0084637C"/>
    <w:rsid w:val="008628B8"/>
    <w:rsid w:val="00865F27"/>
    <w:rsid w:val="00865F4E"/>
    <w:rsid w:val="00870EC0"/>
    <w:rsid w:val="00871909"/>
    <w:rsid w:val="008801AF"/>
    <w:rsid w:val="0088177C"/>
    <w:rsid w:val="008849D7"/>
    <w:rsid w:val="00895E0A"/>
    <w:rsid w:val="008A0BAC"/>
    <w:rsid w:val="008A6637"/>
    <w:rsid w:val="008B2ED1"/>
    <w:rsid w:val="008C1C93"/>
    <w:rsid w:val="008D5A59"/>
    <w:rsid w:val="008D7045"/>
    <w:rsid w:val="008E7375"/>
    <w:rsid w:val="008F4E5D"/>
    <w:rsid w:val="0090641D"/>
    <w:rsid w:val="0093037F"/>
    <w:rsid w:val="00935ED5"/>
    <w:rsid w:val="00952209"/>
    <w:rsid w:val="0095673C"/>
    <w:rsid w:val="00961EB3"/>
    <w:rsid w:val="00963DC3"/>
    <w:rsid w:val="00965B55"/>
    <w:rsid w:val="00970A58"/>
    <w:rsid w:val="00971901"/>
    <w:rsid w:val="00971C7F"/>
    <w:rsid w:val="00977637"/>
    <w:rsid w:val="00993FFB"/>
    <w:rsid w:val="009A379B"/>
    <w:rsid w:val="009A612C"/>
    <w:rsid w:val="009A683D"/>
    <w:rsid w:val="009B1DEE"/>
    <w:rsid w:val="009B35FB"/>
    <w:rsid w:val="009C4609"/>
    <w:rsid w:val="009C5C55"/>
    <w:rsid w:val="009C7D61"/>
    <w:rsid w:val="009D4EEE"/>
    <w:rsid w:val="009E2540"/>
    <w:rsid w:val="009E3773"/>
    <w:rsid w:val="009E55B0"/>
    <w:rsid w:val="009E6FEB"/>
    <w:rsid w:val="009F37F7"/>
    <w:rsid w:val="00A00EB3"/>
    <w:rsid w:val="00A04019"/>
    <w:rsid w:val="00A0672C"/>
    <w:rsid w:val="00A137B0"/>
    <w:rsid w:val="00A26FC2"/>
    <w:rsid w:val="00A27486"/>
    <w:rsid w:val="00A33B71"/>
    <w:rsid w:val="00A4328B"/>
    <w:rsid w:val="00A450C0"/>
    <w:rsid w:val="00A50D7D"/>
    <w:rsid w:val="00A56A16"/>
    <w:rsid w:val="00A56D5A"/>
    <w:rsid w:val="00A5773D"/>
    <w:rsid w:val="00A60F1D"/>
    <w:rsid w:val="00A61375"/>
    <w:rsid w:val="00A73C87"/>
    <w:rsid w:val="00A74EA3"/>
    <w:rsid w:val="00A75592"/>
    <w:rsid w:val="00A90386"/>
    <w:rsid w:val="00A96516"/>
    <w:rsid w:val="00AA3701"/>
    <w:rsid w:val="00AA78BD"/>
    <w:rsid w:val="00AB19D0"/>
    <w:rsid w:val="00AB26EF"/>
    <w:rsid w:val="00AB6A99"/>
    <w:rsid w:val="00AC306D"/>
    <w:rsid w:val="00AC42C2"/>
    <w:rsid w:val="00AC79A9"/>
    <w:rsid w:val="00AD0721"/>
    <w:rsid w:val="00AD472A"/>
    <w:rsid w:val="00AF036C"/>
    <w:rsid w:val="00B040D5"/>
    <w:rsid w:val="00B11299"/>
    <w:rsid w:val="00B17241"/>
    <w:rsid w:val="00B207BE"/>
    <w:rsid w:val="00B209D9"/>
    <w:rsid w:val="00B20D02"/>
    <w:rsid w:val="00B34BF2"/>
    <w:rsid w:val="00B36F6D"/>
    <w:rsid w:val="00B43E04"/>
    <w:rsid w:val="00B457EC"/>
    <w:rsid w:val="00B50E0E"/>
    <w:rsid w:val="00B579A9"/>
    <w:rsid w:val="00B70485"/>
    <w:rsid w:val="00B70E8F"/>
    <w:rsid w:val="00B74248"/>
    <w:rsid w:val="00B8291D"/>
    <w:rsid w:val="00B84491"/>
    <w:rsid w:val="00B846EB"/>
    <w:rsid w:val="00B9163E"/>
    <w:rsid w:val="00B933C4"/>
    <w:rsid w:val="00BB368F"/>
    <w:rsid w:val="00BB552D"/>
    <w:rsid w:val="00BB748E"/>
    <w:rsid w:val="00BC05B8"/>
    <w:rsid w:val="00BC336C"/>
    <w:rsid w:val="00BD2082"/>
    <w:rsid w:val="00BD4EC4"/>
    <w:rsid w:val="00BD6443"/>
    <w:rsid w:val="00BE2C72"/>
    <w:rsid w:val="00BE4E2A"/>
    <w:rsid w:val="00BF2282"/>
    <w:rsid w:val="00BF2EC3"/>
    <w:rsid w:val="00BF6316"/>
    <w:rsid w:val="00BF674F"/>
    <w:rsid w:val="00C04A6B"/>
    <w:rsid w:val="00C11BD7"/>
    <w:rsid w:val="00C1320B"/>
    <w:rsid w:val="00C1443C"/>
    <w:rsid w:val="00C20CAF"/>
    <w:rsid w:val="00C33F08"/>
    <w:rsid w:val="00C57409"/>
    <w:rsid w:val="00C6027E"/>
    <w:rsid w:val="00C60C69"/>
    <w:rsid w:val="00C6338A"/>
    <w:rsid w:val="00C66937"/>
    <w:rsid w:val="00C67847"/>
    <w:rsid w:val="00C73F7E"/>
    <w:rsid w:val="00C86C50"/>
    <w:rsid w:val="00C90410"/>
    <w:rsid w:val="00C92894"/>
    <w:rsid w:val="00CA0775"/>
    <w:rsid w:val="00CA23AE"/>
    <w:rsid w:val="00CA7EB9"/>
    <w:rsid w:val="00CB1C90"/>
    <w:rsid w:val="00CB6F89"/>
    <w:rsid w:val="00CC01CF"/>
    <w:rsid w:val="00CC1399"/>
    <w:rsid w:val="00CC3E25"/>
    <w:rsid w:val="00CC6B6F"/>
    <w:rsid w:val="00CD1089"/>
    <w:rsid w:val="00CD2ADF"/>
    <w:rsid w:val="00CD686E"/>
    <w:rsid w:val="00CD72C3"/>
    <w:rsid w:val="00CE6EB1"/>
    <w:rsid w:val="00CF1BE9"/>
    <w:rsid w:val="00D06CD1"/>
    <w:rsid w:val="00D12619"/>
    <w:rsid w:val="00D13E2E"/>
    <w:rsid w:val="00D14FF4"/>
    <w:rsid w:val="00D1518B"/>
    <w:rsid w:val="00D160B7"/>
    <w:rsid w:val="00D26DCA"/>
    <w:rsid w:val="00D3045A"/>
    <w:rsid w:val="00D40954"/>
    <w:rsid w:val="00D44EA4"/>
    <w:rsid w:val="00D45247"/>
    <w:rsid w:val="00D50D23"/>
    <w:rsid w:val="00D5314D"/>
    <w:rsid w:val="00D57836"/>
    <w:rsid w:val="00D80727"/>
    <w:rsid w:val="00D8115D"/>
    <w:rsid w:val="00D8743D"/>
    <w:rsid w:val="00D91954"/>
    <w:rsid w:val="00D944CB"/>
    <w:rsid w:val="00D95C9A"/>
    <w:rsid w:val="00D97B68"/>
    <w:rsid w:val="00DA3300"/>
    <w:rsid w:val="00DB0E00"/>
    <w:rsid w:val="00DB6434"/>
    <w:rsid w:val="00DC0372"/>
    <w:rsid w:val="00DC220A"/>
    <w:rsid w:val="00DC2D80"/>
    <w:rsid w:val="00DC541D"/>
    <w:rsid w:val="00DC5954"/>
    <w:rsid w:val="00DC614F"/>
    <w:rsid w:val="00DD0DE6"/>
    <w:rsid w:val="00DD0F22"/>
    <w:rsid w:val="00DD1751"/>
    <w:rsid w:val="00DD5752"/>
    <w:rsid w:val="00DD61C7"/>
    <w:rsid w:val="00DF2722"/>
    <w:rsid w:val="00DF7064"/>
    <w:rsid w:val="00E002E1"/>
    <w:rsid w:val="00E1192C"/>
    <w:rsid w:val="00E21508"/>
    <w:rsid w:val="00E2288A"/>
    <w:rsid w:val="00E409EE"/>
    <w:rsid w:val="00E40B58"/>
    <w:rsid w:val="00E42E19"/>
    <w:rsid w:val="00E440ED"/>
    <w:rsid w:val="00E45ABB"/>
    <w:rsid w:val="00E50802"/>
    <w:rsid w:val="00E61875"/>
    <w:rsid w:val="00E66462"/>
    <w:rsid w:val="00E67599"/>
    <w:rsid w:val="00E949B1"/>
    <w:rsid w:val="00E95D89"/>
    <w:rsid w:val="00EA6FFF"/>
    <w:rsid w:val="00EB0C4B"/>
    <w:rsid w:val="00EB3045"/>
    <w:rsid w:val="00EB6865"/>
    <w:rsid w:val="00EC0767"/>
    <w:rsid w:val="00ED158E"/>
    <w:rsid w:val="00ED3954"/>
    <w:rsid w:val="00EF0E8E"/>
    <w:rsid w:val="00EF2EBE"/>
    <w:rsid w:val="00EF4794"/>
    <w:rsid w:val="00F0331F"/>
    <w:rsid w:val="00F06697"/>
    <w:rsid w:val="00F11C5D"/>
    <w:rsid w:val="00F23747"/>
    <w:rsid w:val="00F42C7C"/>
    <w:rsid w:val="00F5050F"/>
    <w:rsid w:val="00F55E29"/>
    <w:rsid w:val="00F56C97"/>
    <w:rsid w:val="00F65DC1"/>
    <w:rsid w:val="00F73354"/>
    <w:rsid w:val="00F767FD"/>
    <w:rsid w:val="00F80298"/>
    <w:rsid w:val="00F8070E"/>
    <w:rsid w:val="00F822FD"/>
    <w:rsid w:val="00F82E63"/>
    <w:rsid w:val="00F83F7E"/>
    <w:rsid w:val="00F86BCE"/>
    <w:rsid w:val="00F86D48"/>
    <w:rsid w:val="00F87284"/>
    <w:rsid w:val="00FA161E"/>
    <w:rsid w:val="00FA4AF4"/>
    <w:rsid w:val="00FB7A47"/>
    <w:rsid w:val="00FC59B4"/>
    <w:rsid w:val="00FC6405"/>
    <w:rsid w:val="00FD1BCF"/>
    <w:rsid w:val="00FD264D"/>
    <w:rsid w:val="00FD502C"/>
    <w:rsid w:val="00FE6AA5"/>
    <w:rsid w:val="00FF1DAC"/>
    <w:rsid w:val="00FF28E2"/>
    <w:rsid w:val="00F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4E6381FE-9BD6-4542-B449-C69570B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7241"/>
    <w:pPr>
      <w:widowControl w:val="0"/>
      <w:jc w:val="both"/>
    </w:pPr>
    <w:rPr>
      <w:kern w:val="2"/>
      <w:sz w:val="21"/>
      <w:szCs w:val="24"/>
    </w:rPr>
  </w:style>
  <w:style w:type="paragraph" w:styleId="1">
    <w:name w:val="heading 1"/>
    <w:aliases w:val="标准项目标题 1,h1,Level 1 Topic Heading,仿宋1,Section Head,1st level,l1,1,H1,H11,H12,H13,H14,H15,H16,H17,Sec1,h11,1st level1,h12,1st level2,h13,1st level3,h14,1st level4,h15,1st level5,h16,1st level6,h17,1st level7,h18,1st level8,h111,1st level11,h121,章"/>
    <w:basedOn w:val="a0"/>
    <w:next w:val="a0"/>
    <w:link w:val="1Char"/>
    <w:qFormat/>
    <w:rsid w:val="003031DB"/>
    <w:pPr>
      <w:keepNext/>
      <w:keepLines/>
      <w:numPr>
        <w:numId w:val="4"/>
      </w:numPr>
      <w:spacing w:before="240" w:after="240" w:line="360" w:lineRule="auto"/>
      <w:jc w:val="left"/>
      <w:outlineLvl w:val="0"/>
    </w:pPr>
    <w:rPr>
      <w:rFonts w:eastAsia="仿宋"/>
      <w:b/>
      <w:kern w:val="44"/>
      <w:sz w:val="28"/>
      <w:szCs w:val="20"/>
    </w:rPr>
  </w:style>
  <w:style w:type="paragraph" w:styleId="2">
    <w:name w:val="heading 2"/>
    <w:aliases w:val="标准项目标题 2,h2,Level 2 Topic Heading,Chapter X.X. Statement,2,Header 2,l2,Level 2 Head,heading 2,L1 Heading 2,H2,sect 1.2,H21,sect 1.21,H22,sect 1.22,H211,sect 1.211,H23,sect 1.23,H212,sect 1.212,H24,sect 1.24,H213,sect 1.213,H221,sect 1.221,H2111"/>
    <w:basedOn w:val="a0"/>
    <w:next w:val="a0"/>
    <w:link w:val="2Char"/>
    <w:qFormat/>
    <w:rsid w:val="003031DB"/>
    <w:pPr>
      <w:keepNext/>
      <w:keepLines/>
      <w:numPr>
        <w:ilvl w:val="1"/>
        <w:numId w:val="4"/>
      </w:numPr>
      <w:spacing w:before="180" w:after="180" w:line="360" w:lineRule="auto"/>
      <w:outlineLvl w:val="1"/>
    </w:pPr>
    <w:rPr>
      <w:rFonts w:eastAsia="仿宋"/>
      <w:b/>
      <w:kern w:val="0"/>
      <w:sz w:val="28"/>
      <w:szCs w:val="20"/>
    </w:rPr>
  </w:style>
  <w:style w:type="paragraph" w:styleId="3">
    <w:name w:val="heading 3"/>
    <w:aliases w:val="标准项目标题 3,h3,Level 3 Topic Heading,Org Heading 1,Heading 3 - old,sect1.2.3,3,L1 Heading 3,h31,h32,h33,h311,h321,h34,h312,h322,h331,h3111,h3211,h35,h313,h323,h36,h314,h324,h37,h315,h325,h38,h316,h326,h332,h3112,h3212,h341,h3121,h3221,h351,h3131,h3231"/>
    <w:basedOn w:val="a0"/>
    <w:next w:val="a0"/>
    <w:link w:val="3Char"/>
    <w:qFormat/>
    <w:rsid w:val="003031DB"/>
    <w:pPr>
      <w:keepNext/>
      <w:keepLines/>
      <w:numPr>
        <w:ilvl w:val="2"/>
        <w:numId w:val="4"/>
      </w:numPr>
      <w:spacing w:before="120" w:after="120" w:line="360" w:lineRule="auto"/>
      <w:outlineLvl w:val="2"/>
    </w:pPr>
    <w:rPr>
      <w:rFonts w:eastAsia="仿宋"/>
      <w:b/>
      <w:kern w:val="0"/>
      <w:sz w:val="28"/>
      <w:szCs w:val="20"/>
    </w:rPr>
  </w:style>
  <w:style w:type="paragraph" w:styleId="4">
    <w:name w:val="heading 4"/>
    <w:aliases w:val="h4,H4,Fab-4,T5,Ref Heading 1,rh1,Heading sql,sect 1.2.3.4,4,4heading,PIM 4,Heading 14,Heading 141,Heading 142,第三层条,bullet,bl,bb,H41,H42,H43,H44,H45,H46,H47,H48,H49,H410,H411,H421,H431,H441,H451,H461,H471,H481,H491,H4101,H412,H422,H432,H442,H452,三级"/>
    <w:basedOn w:val="a0"/>
    <w:next w:val="a0"/>
    <w:link w:val="4Char"/>
    <w:qFormat/>
    <w:rsid w:val="00784BD6"/>
    <w:pPr>
      <w:keepNext/>
      <w:keepLines/>
      <w:spacing w:before="280" w:after="290" w:line="376" w:lineRule="auto"/>
      <w:outlineLvl w:val="3"/>
    </w:pPr>
    <w:rPr>
      <w:rFonts w:ascii="Arial" w:eastAsia="黑体" w:hAnsi="Arial"/>
      <w:b/>
      <w:bCs/>
      <w:sz w:val="28"/>
      <w:szCs w:val="28"/>
    </w:rPr>
  </w:style>
  <w:style w:type="paragraph" w:styleId="5">
    <w:name w:val="heading 5"/>
    <w:aliases w:val="h5,Second Subheading,H5,PIM 5,dash,ds,dd,Roman list,heading 5,ITT t5,PA Pico Section,5,H5-Heading 5,l5,heading5,Table label,hm,mh2,Module heading 2,Head 5,list 5,h51,heading 51,h52,heading 52,h53,heading 53,Titre5,第四层条,第五层,口,IS41 Heading 5,Heading5"/>
    <w:basedOn w:val="a0"/>
    <w:next w:val="a0"/>
    <w:qFormat/>
    <w:rsid w:val="00784BD6"/>
    <w:pPr>
      <w:keepNext/>
      <w:keepLines/>
      <w:spacing w:before="280" w:after="290" w:line="376" w:lineRule="auto"/>
      <w:outlineLvl w:val="4"/>
    </w:pPr>
    <w:rPr>
      <w:rFonts w:eastAsia="微软雅黑"/>
      <w:bCs/>
      <w:sz w:val="24"/>
      <w:szCs w:val="28"/>
    </w:rPr>
  </w:style>
  <w:style w:type="paragraph" w:styleId="6">
    <w:name w:val="heading 6"/>
    <w:aliases w:val="H6,PIM 6,BOD 4,Bullet list,Legal Level 1.,L6,Bullet (Single Lines),h6,Third Subheading,DO NOT USE_h6,h61,heading 61,第五层条,CSS节内4级标记,标题7,6,PIM 61,H61,BOD 41,PIM 62,H62,BOD 42,PIM 63,H63,PIM 64,H64,PIM 65,H65,BOD 43,PIM 611,H611,BOD 411,PIM 621,H621,s"/>
    <w:basedOn w:val="a0"/>
    <w:next w:val="a0"/>
    <w:qFormat/>
    <w:rsid w:val="00784BD6"/>
    <w:pPr>
      <w:keepNext/>
      <w:keepLines/>
      <w:spacing w:before="240" w:after="64" w:line="320" w:lineRule="auto"/>
      <w:outlineLvl w:val="5"/>
    </w:pPr>
    <w:rPr>
      <w:rFonts w:ascii="Arial" w:eastAsia="微软雅黑" w:hAnsi="Arial"/>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普通文字 Char,纯文本 Char Char,纯文本 Char,普通文字 Char Char"/>
    <w:basedOn w:val="a0"/>
    <w:rsid w:val="00B17241"/>
    <w:pPr>
      <w:spacing w:beforeLines="50" w:afterLines="50" w:line="400" w:lineRule="exact"/>
    </w:pPr>
    <w:rPr>
      <w:rFonts w:ascii="宋体" w:hAnsi="Courier New"/>
      <w:sz w:val="24"/>
    </w:rPr>
  </w:style>
  <w:style w:type="character" w:styleId="a5">
    <w:name w:val="Hyperlink"/>
    <w:rsid w:val="00B17241"/>
    <w:rPr>
      <w:color w:val="0000FF"/>
      <w:u w:val="single"/>
    </w:rPr>
  </w:style>
  <w:style w:type="paragraph" w:styleId="a6">
    <w:name w:val="Body Text Indent"/>
    <w:basedOn w:val="a0"/>
    <w:rsid w:val="00B17241"/>
    <w:pPr>
      <w:spacing w:line="200" w:lineRule="exact"/>
      <w:ind w:firstLine="301"/>
    </w:pPr>
    <w:rPr>
      <w:rFonts w:ascii="宋体" w:hAnsi="Courier New"/>
      <w:spacing w:val="-4"/>
      <w:sz w:val="18"/>
      <w:szCs w:val="20"/>
    </w:rPr>
  </w:style>
  <w:style w:type="paragraph" w:styleId="a">
    <w:name w:val="List Number"/>
    <w:basedOn w:val="a0"/>
    <w:rsid w:val="00B17241"/>
    <w:pPr>
      <w:widowControl/>
      <w:numPr>
        <w:numId w:val="3"/>
      </w:numPr>
      <w:tabs>
        <w:tab w:val="num" w:pos="454"/>
        <w:tab w:val="num" w:pos="720"/>
      </w:tabs>
      <w:spacing w:afterLines="50"/>
      <w:ind w:left="454" w:hanging="284"/>
      <w:jc w:val="left"/>
    </w:pPr>
    <w:rPr>
      <w:kern w:val="0"/>
      <w:sz w:val="24"/>
      <w:szCs w:val="20"/>
    </w:rPr>
  </w:style>
  <w:style w:type="paragraph" w:styleId="a7">
    <w:name w:val="Date"/>
    <w:basedOn w:val="a0"/>
    <w:next w:val="a0"/>
    <w:rsid w:val="00B17241"/>
    <w:pPr>
      <w:ind w:leftChars="2500" w:left="2500"/>
    </w:pPr>
    <w:rPr>
      <w:rFonts w:eastAsia="楷体_GB2312"/>
      <w:sz w:val="32"/>
      <w:szCs w:val="20"/>
    </w:rPr>
  </w:style>
  <w:style w:type="paragraph" w:styleId="20">
    <w:name w:val="Body Text 2"/>
    <w:basedOn w:val="a0"/>
    <w:rsid w:val="00B17241"/>
    <w:pPr>
      <w:widowControl/>
      <w:snapToGrid w:val="0"/>
      <w:spacing w:before="50" w:afterLines="50" w:line="400" w:lineRule="exact"/>
      <w:jc w:val="left"/>
    </w:pPr>
    <w:rPr>
      <w:rFonts w:ascii="宋体" w:hAnsi="宋体"/>
      <w:color w:val="000000"/>
      <w:sz w:val="24"/>
    </w:rPr>
  </w:style>
  <w:style w:type="paragraph" w:styleId="30">
    <w:name w:val="Body Text Indent 3"/>
    <w:basedOn w:val="a0"/>
    <w:rsid w:val="00B17241"/>
    <w:pPr>
      <w:snapToGrid w:val="0"/>
      <w:ind w:firstLineChars="200" w:firstLine="480"/>
      <w:jc w:val="left"/>
    </w:pPr>
    <w:rPr>
      <w:rFonts w:ascii="仿宋_GB2312" w:eastAsia="仿宋_GB2312" w:hAnsi="宋体"/>
      <w:color w:val="000000"/>
      <w:sz w:val="24"/>
    </w:rPr>
  </w:style>
  <w:style w:type="table" w:styleId="a8">
    <w:name w:val="Table Elegant"/>
    <w:basedOn w:val="a2"/>
    <w:rsid w:val="00B1724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9">
    <w:name w:val="正文段"/>
    <w:basedOn w:val="a0"/>
    <w:rsid w:val="0068136D"/>
    <w:pPr>
      <w:widowControl/>
      <w:snapToGrid w:val="0"/>
      <w:spacing w:afterLines="50"/>
      <w:ind w:firstLineChars="200" w:firstLine="200"/>
    </w:pPr>
    <w:rPr>
      <w:kern w:val="0"/>
      <w:sz w:val="24"/>
      <w:szCs w:val="20"/>
    </w:rPr>
  </w:style>
  <w:style w:type="paragraph" w:styleId="aa">
    <w:name w:val="Body Text"/>
    <w:basedOn w:val="a0"/>
    <w:rsid w:val="001D3C59"/>
    <w:pPr>
      <w:spacing w:after="120"/>
    </w:pPr>
  </w:style>
  <w:style w:type="paragraph" w:styleId="ab">
    <w:name w:val="header"/>
    <w:basedOn w:val="a0"/>
    <w:link w:val="Char"/>
    <w:rsid w:val="009A612C"/>
    <w:pPr>
      <w:pBdr>
        <w:bottom w:val="single" w:sz="6" w:space="1" w:color="auto"/>
      </w:pBdr>
      <w:tabs>
        <w:tab w:val="center" w:pos="4153"/>
        <w:tab w:val="right" w:pos="8306"/>
      </w:tabs>
      <w:snapToGrid w:val="0"/>
      <w:jc w:val="center"/>
    </w:pPr>
    <w:rPr>
      <w:sz w:val="18"/>
      <w:szCs w:val="18"/>
    </w:rPr>
  </w:style>
  <w:style w:type="paragraph" w:styleId="ac">
    <w:name w:val="footer"/>
    <w:basedOn w:val="a0"/>
    <w:link w:val="Char0"/>
    <w:uiPriority w:val="99"/>
    <w:rsid w:val="009A612C"/>
    <w:pPr>
      <w:tabs>
        <w:tab w:val="center" w:pos="4153"/>
        <w:tab w:val="right" w:pos="8306"/>
      </w:tabs>
      <w:snapToGrid w:val="0"/>
      <w:jc w:val="left"/>
    </w:pPr>
    <w:rPr>
      <w:sz w:val="18"/>
      <w:szCs w:val="18"/>
    </w:rPr>
  </w:style>
  <w:style w:type="paragraph" w:customStyle="1" w:styleId="CharChar1Char">
    <w:name w:val="Char Char1 Char"/>
    <w:basedOn w:val="a0"/>
    <w:autoRedefine/>
    <w:rsid w:val="0069346B"/>
    <w:rPr>
      <w:rFonts w:ascii="仿宋_GB2312" w:eastAsia="仿宋_GB2312"/>
      <w:b/>
      <w:sz w:val="32"/>
      <w:szCs w:val="32"/>
    </w:rPr>
  </w:style>
  <w:style w:type="paragraph" w:customStyle="1" w:styleId="21">
    <w:name w:val="正文2"/>
    <w:basedOn w:val="a0"/>
    <w:rsid w:val="00794CFE"/>
    <w:pPr>
      <w:spacing w:before="156" w:line="360" w:lineRule="auto"/>
      <w:ind w:firstLineChars="200" w:firstLine="510"/>
    </w:pPr>
    <w:rPr>
      <w:sz w:val="24"/>
      <w:szCs w:val="20"/>
    </w:rPr>
  </w:style>
  <w:style w:type="paragraph" w:customStyle="1" w:styleId="ad">
    <w:name w:val="标准正文格式"/>
    <w:basedOn w:val="a0"/>
    <w:link w:val="Char1"/>
    <w:qFormat/>
    <w:rsid w:val="0090641D"/>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1">
    <w:name w:val="标准正文格式 Char"/>
    <w:link w:val="ad"/>
    <w:rsid w:val="0090641D"/>
    <w:rPr>
      <w:rFonts w:ascii="宋体" w:eastAsia="仿宋_GB2312" w:cs="宋体"/>
      <w:color w:val="000000"/>
      <w:sz w:val="24"/>
    </w:rPr>
  </w:style>
  <w:style w:type="paragraph" w:styleId="ae">
    <w:name w:val="Document Map"/>
    <w:basedOn w:val="a0"/>
    <w:link w:val="Char2"/>
    <w:rsid w:val="00F82E63"/>
    <w:rPr>
      <w:rFonts w:ascii="宋体"/>
      <w:sz w:val="18"/>
      <w:szCs w:val="18"/>
    </w:rPr>
  </w:style>
  <w:style w:type="character" w:customStyle="1" w:styleId="Char2">
    <w:name w:val="文档结构图 Char"/>
    <w:link w:val="ae"/>
    <w:rsid w:val="00F82E63"/>
    <w:rPr>
      <w:rFonts w:ascii="宋体"/>
      <w:kern w:val="2"/>
      <w:sz w:val="18"/>
      <w:szCs w:val="18"/>
    </w:rPr>
  </w:style>
  <w:style w:type="paragraph" w:styleId="af">
    <w:name w:val="Normal (Web)"/>
    <w:basedOn w:val="a0"/>
    <w:rsid w:val="003118BA"/>
    <w:pPr>
      <w:widowControl/>
      <w:spacing w:afterLines="50"/>
      <w:jc w:val="left"/>
    </w:pPr>
    <w:rPr>
      <w:kern w:val="0"/>
      <w:sz w:val="24"/>
    </w:rPr>
  </w:style>
  <w:style w:type="paragraph" w:customStyle="1" w:styleId="TableContents">
    <w:name w:val="Table Contents"/>
    <w:basedOn w:val="a0"/>
    <w:rsid w:val="003118BA"/>
    <w:pPr>
      <w:suppressAutoHyphens/>
      <w:autoSpaceDE w:val="0"/>
      <w:spacing w:after="120"/>
      <w:jc w:val="left"/>
    </w:pPr>
    <w:rPr>
      <w:rFonts w:ascii="Helvetica" w:hAnsi="Helvetica"/>
      <w:kern w:val="1"/>
      <w:sz w:val="20"/>
      <w:szCs w:val="20"/>
    </w:rPr>
  </w:style>
  <w:style w:type="paragraph" w:customStyle="1" w:styleId="af0">
    <w:name w:val="小四正文"/>
    <w:basedOn w:val="a0"/>
    <w:rsid w:val="00784BD6"/>
    <w:pPr>
      <w:spacing w:line="360" w:lineRule="auto"/>
      <w:ind w:firstLineChars="200" w:firstLine="200"/>
    </w:pPr>
    <w:rPr>
      <w:rFonts w:eastAsia="仿宋_GB2312" w:cs="宋体"/>
      <w:sz w:val="24"/>
    </w:rPr>
  </w:style>
  <w:style w:type="character" w:styleId="af1">
    <w:name w:val="Strong"/>
    <w:qFormat/>
    <w:rsid w:val="00E50802"/>
    <w:rPr>
      <w:b/>
      <w:bCs/>
    </w:rPr>
  </w:style>
  <w:style w:type="paragraph" w:styleId="af2">
    <w:name w:val="List"/>
    <w:basedOn w:val="a0"/>
    <w:rsid w:val="00CD1089"/>
    <w:pPr>
      <w:ind w:left="200" w:hangingChars="200" w:hanging="200"/>
    </w:pPr>
  </w:style>
  <w:style w:type="character" w:customStyle="1" w:styleId="1Char">
    <w:name w:val="标题 1 Char"/>
    <w:aliases w:val="标准项目标题 1 Char,h1 Char,Level 1 Topic Heading Char,仿宋1 Char,Section Head Char,1st level Char,l1 Char,1 Char,H1 Char,H11 Char,H12 Char,H13 Char,H14 Char,H15 Char,H16 Char,H17 Char,Sec1 Char,h11 Char,1st level1 Char,h12 Char,1st level2 Char,章 Char"/>
    <w:link w:val="1"/>
    <w:rsid w:val="00CD1089"/>
    <w:rPr>
      <w:rFonts w:eastAsia="仿宋"/>
      <w:b/>
      <w:kern w:val="44"/>
      <w:sz w:val="28"/>
      <w:lang w:val="en-US" w:eastAsia="zh-CN" w:bidi="ar-SA"/>
    </w:rPr>
  </w:style>
  <w:style w:type="character" w:customStyle="1" w:styleId="2Char">
    <w:name w:val="标题 2 Char"/>
    <w:aliases w:val="标准项目标题 2 Char,h2 Char,Level 2 Topic Heading Char,Chapter X.X. Statement Char,2 Char,Header 2 Char,l2 Char,Level 2 Head Char,heading 2 Char,L1 Heading 2 Char,H2 Char,sect 1.2 Char,H21 Char,sect 1.21 Char,H22 Char,sect 1.22 Char,H211 Char"/>
    <w:link w:val="2"/>
    <w:rsid w:val="00CD1089"/>
    <w:rPr>
      <w:rFonts w:eastAsia="仿宋"/>
      <w:b/>
      <w:sz w:val="28"/>
      <w:lang w:val="en-US" w:eastAsia="zh-CN" w:bidi="ar-SA"/>
    </w:rPr>
  </w:style>
  <w:style w:type="character" w:customStyle="1" w:styleId="3Char">
    <w:name w:val="标题 3 Char"/>
    <w:aliases w:val="标准项目标题 3 Char,h3 Char,Level 3 Topic Heading Char,Org Heading 1 Char,Heading 3 - old Char,sect1.2.3 Char,3 Char,L1 Heading 3 Char,h31 Char,h32 Char,h33 Char,h311 Char,h321 Char,h34 Char,h312 Char,h322 Char,h331 Char,h3111 Char,h3211 Char"/>
    <w:link w:val="3"/>
    <w:rsid w:val="00CD1089"/>
    <w:rPr>
      <w:rFonts w:eastAsia="仿宋"/>
      <w:b/>
      <w:sz w:val="28"/>
      <w:lang w:val="en-US" w:eastAsia="zh-CN" w:bidi="ar-SA"/>
    </w:rPr>
  </w:style>
  <w:style w:type="character" w:customStyle="1" w:styleId="4Char">
    <w:name w:val="标题 4 Char"/>
    <w:aliases w:val="h4 Char,H4 Char,Fab-4 Char,T5 Char,Ref Heading 1 Char,rh1 Char,Heading sql Char,sect 1.2.3.4 Char,4 Char,4heading Char,PIM 4 Char,Heading 14 Char,Heading 141 Char,Heading 142 Char,第三层条 Char,bullet Char,bl Char,bb Char,H41 Char,H42 Char,三级 Char"/>
    <w:link w:val="4"/>
    <w:rsid w:val="00CD1089"/>
    <w:rPr>
      <w:rFonts w:ascii="Arial" w:eastAsia="黑体" w:hAnsi="Arial"/>
      <w:b/>
      <w:bCs/>
      <w:kern w:val="2"/>
      <w:sz w:val="28"/>
      <w:szCs w:val="28"/>
      <w:lang w:val="en-US" w:eastAsia="zh-CN" w:bidi="ar-SA"/>
    </w:rPr>
  </w:style>
  <w:style w:type="character" w:customStyle="1" w:styleId="apple-style-span">
    <w:name w:val="apple-style-span"/>
    <w:basedOn w:val="a1"/>
    <w:rsid w:val="00CD1089"/>
  </w:style>
  <w:style w:type="table" w:styleId="af3">
    <w:name w:val="Table Grid"/>
    <w:basedOn w:val="a2"/>
    <w:rsid w:val="00C33F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qFormat/>
    <w:rsid w:val="00C33F08"/>
    <w:pPr>
      <w:adjustRightInd w:val="0"/>
      <w:spacing w:line="360" w:lineRule="atLeast"/>
      <w:ind w:firstLineChars="200" w:firstLine="420"/>
      <w:jc w:val="left"/>
      <w:textAlignment w:val="baseline"/>
    </w:pPr>
    <w:rPr>
      <w:kern w:val="0"/>
      <w:sz w:val="24"/>
      <w:szCs w:val="20"/>
    </w:rPr>
  </w:style>
  <w:style w:type="paragraph" w:customStyle="1" w:styleId="CharCharCharCharCharChar1Char">
    <w:name w:val="Char Char Char Char Char Char1 Char"/>
    <w:basedOn w:val="a0"/>
    <w:autoRedefine/>
    <w:rsid w:val="00C33F08"/>
    <w:pPr>
      <w:widowControl/>
      <w:spacing w:after="160" w:line="240" w:lineRule="exact"/>
      <w:jc w:val="left"/>
    </w:pPr>
    <w:rPr>
      <w:rFonts w:ascii="Verdana" w:eastAsia="仿宋_GB2312" w:hAnsi="Verdana"/>
      <w:kern w:val="0"/>
      <w:sz w:val="24"/>
      <w:szCs w:val="20"/>
      <w:lang w:eastAsia="en-US"/>
    </w:rPr>
  </w:style>
  <w:style w:type="paragraph" w:customStyle="1" w:styleId="af5">
    <w:basedOn w:val="a0"/>
    <w:autoRedefine/>
    <w:rsid w:val="00822207"/>
    <w:rPr>
      <w:rFonts w:ascii="仿宋_GB2312" w:eastAsia="仿宋_GB2312"/>
      <w:b/>
      <w:sz w:val="32"/>
      <w:szCs w:val="32"/>
    </w:rPr>
  </w:style>
  <w:style w:type="paragraph" w:customStyle="1" w:styleId="CharChar1CharCharCharCharCharCharCharChar">
    <w:name w:val="Char Char1 Char Char Char Char Char Char Char Char"/>
    <w:basedOn w:val="a0"/>
    <w:rsid w:val="00971901"/>
    <w:pPr>
      <w:widowControl/>
      <w:spacing w:after="160" w:line="240" w:lineRule="exact"/>
      <w:jc w:val="left"/>
    </w:pPr>
    <w:rPr>
      <w:rFonts w:ascii="Verdana" w:hAnsi="Verdana"/>
      <w:kern w:val="0"/>
      <w:sz w:val="20"/>
      <w:szCs w:val="20"/>
      <w:lang w:eastAsia="en-US"/>
    </w:rPr>
  </w:style>
  <w:style w:type="character" w:styleId="af6">
    <w:name w:val="page number"/>
    <w:basedOn w:val="a1"/>
    <w:rsid w:val="00DF2722"/>
  </w:style>
  <w:style w:type="paragraph" w:customStyle="1" w:styleId="CharCharCharCharCharCharCharCharCharCharCharCharCharCharCharChar1Char">
    <w:name w:val="Char Char Char Char Char Char Char Char Char Char Char Char Char Char Char Char1 Char"/>
    <w:basedOn w:val="a0"/>
    <w:rsid w:val="0041195C"/>
    <w:rPr>
      <w:rFonts w:ascii="华文行楷" w:hAnsi="华文行楷"/>
    </w:rPr>
  </w:style>
  <w:style w:type="character" w:customStyle="1" w:styleId="Char0">
    <w:name w:val="页脚 Char"/>
    <w:link w:val="ac"/>
    <w:uiPriority w:val="99"/>
    <w:rsid w:val="0041195C"/>
    <w:rPr>
      <w:rFonts w:eastAsia="宋体"/>
      <w:kern w:val="2"/>
      <w:sz w:val="18"/>
      <w:szCs w:val="18"/>
      <w:lang w:val="en-US" w:eastAsia="zh-CN" w:bidi="ar-SA"/>
    </w:rPr>
  </w:style>
  <w:style w:type="paragraph" w:styleId="10">
    <w:name w:val="toc 1"/>
    <w:basedOn w:val="a0"/>
    <w:next w:val="a0"/>
    <w:rsid w:val="0041195C"/>
  </w:style>
  <w:style w:type="paragraph" w:customStyle="1" w:styleId="af7">
    <w:name w:val="国内"/>
    <w:basedOn w:val="1"/>
    <w:rsid w:val="0041195C"/>
    <w:pPr>
      <w:keepLines w:val="0"/>
      <w:numPr>
        <w:numId w:val="0"/>
      </w:numPr>
      <w:tabs>
        <w:tab w:val="left" w:pos="1830"/>
      </w:tabs>
      <w:spacing w:before="0" w:after="0" w:line="240" w:lineRule="auto"/>
      <w:jc w:val="center"/>
    </w:pPr>
    <w:rPr>
      <w:rFonts w:ascii="Arial" w:eastAsia="黑体" w:hAnsi="Arial"/>
      <w:b w:val="0"/>
      <w:kern w:val="2"/>
      <w:sz w:val="52"/>
      <w:szCs w:val="52"/>
      <w:lang w:bidi="he-IL"/>
    </w:rPr>
  </w:style>
  <w:style w:type="character" w:customStyle="1" w:styleId="Char3">
    <w:name w:val="正文缩进 Char"/>
    <w:link w:val="af8"/>
    <w:rsid w:val="0041195C"/>
    <w:rPr>
      <w:rFonts w:eastAsia="宋体"/>
      <w:kern w:val="2"/>
      <w:sz w:val="21"/>
      <w:lang w:val="en-US" w:eastAsia="zh-CN" w:bidi="ar-SA"/>
    </w:rPr>
  </w:style>
  <w:style w:type="paragraph" w:styleId="af8">
    <w:name w:val="Normal Indent"/>
    <w:basedOn w:val="a0"/>
    <w:link w:val="Char3"/>
    <w:rsid w:val="0041195C"/>
    <w:pPr>
      <w:ind w:firstLine="420"/>
    </w:pPr>
    <w:rPr>
      <w:szCs w:val="20"/>
    </w:rPr>
  </w:style>
  <w:style w:type="character" w:customStyle="1" w:styleId="Char">
    <w:name w:val="页眉 Char"/>
    <w:link w:val="ab"/>
    <w:rsid w:val="0041195C"/>
    <w:rPr>
      <w:rFonts w:eastAsia="宋体"/>
      <w:kern w:val="2"/>
      <w:sz w:val="18"/>
      <w:szCs w:val="18"/>
      <w:lang w:val="en-US" w:eastAsia="zh-CN" w:bidi="ar-SA"/>
    </w:rPr>
  </w:style>
  <w:style w:type="character" w:styleId="af9">
    <w:name w:val="annotation reference"/>
    <w:semiHidden/>
    <w:rsid w:val="006E16A2"/>
    <w:rPr>
      <w:sz w:val="21"/>
      <w:szCs w:val="21"/>
    </w:rPr>
  </w:style>
  <w:style w:type="paragraph" w:styleId="afa">
    <w:name w:val="annotation text"/>
    <w:basedOn w:val="a0"/>
    <w:semiHidden/>
    <w:rsid w:val="006E16A2"/>
    <w:pPr>
      <w:jc w:val="left"/>
    </w:pPr>
  </w:style>
  <w:style w:type="paragraph" w:styleId="afb">
    <w:name w:val="Balloon Text"/>
    <w:basedOn w:val="a0"/>
    <w:semiHidden/>
    <w:rsid w:val="006E16A2"/>
    <w:rPr>
      <w:sz w:val="18"/>
      <w:szCs w:val="18"/>
    </w:rPr>
  </w:style>
  <w:style w:type="character" w:customStyle="1" w:styleId="CharChar1">
    <w:name w:val="Char Char1"/>
    <w:rsid w:val="00D40954"/>
    <w:rPr>
      <w:rFonts w:eastAsia="宋体"/>
      <w:kern w:val="2"/>
      <w:sz w:val="18"/>
      <w:szCs w:val="18"/>
      <w:lang w:val="en-US" w:eastAsia="zh-CN" w:bidi="ar-SA"/>
    </w:rPr>
  </w:style>
  <w:style w:type="paragraph" w:customStyle="1" w:styleId="afc">
    <w:name w:val="国内正文"/>
    <w:basedOn w:val="a0"/>
    <w:rsid w:val="00D40954"/>
    <w:rPr>
      <w:sz w:val="28"/>
      <w:szCs w:val="28"/>
    </w:rPr>
  </w:style>
  <w:style w:type="paragraph" w:customStyle="1" w:styleId="31">
    <w:name w:val="国内标题3"/>
    <w:basedOn w:val="3"/>
    <w:rsid w:val="00D40954"/>
    <w:pPr>
      <w:numPr>
        <w:numId w:val="0"/>
      </w:numPr>
      <w:adjustRightInd w:val="0"/>
      <w:spacing w:before="260" w:after="260" w:line="416" w:lineRule="atLeast"/>
      <w:jc w:val="left"/>
      <w:textAlignment w:val="baseline"/>
    </w:pPr>
    <w:rPr>
      <w:rFonts w:eastAsia="宋体"/>
      <w:sz w:val="32"/>
    </w:rPr>
  </w:style>
  <w:style w:type="paragraph" w:customStyle="1" w:styleId="Default">
    <w:name w:val="Default"/>
    <w:rsid w:val="00A75592"/>
    <w:pPr>
      <w:widowControl w:val="0"/>
      <w:autoSpaceDE w:val="0"/>
      <w:autoSpaceDN w:val="0"/>
      <w:adjustRightInd w:val="0"/>
      <w:spacing w:line="360" w:lineRule="auto"/>
    </w:pPr>
    <w:rPr>
      <w:rFonts w:ascii="华文中宋" w:eastAsia="华文中宋" w:hAnsi="Calibri" w:cs="华文中宋"/>
      <w:color w:val="000000"/>
      <w:sz w:val="24"/>
      <w:szCs w:val="24"/>
    </w:rPr>
  </w:style>
  <w:style w:type="paragraph" w:customStyle="1" w:styleId="Char4">
    <w:name w:val="Char"/>
    <w:basedOn w:val="a0"/>
    <w:autoRedefine/>
    <w:rsid w:val="00C57409"/>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0597">
      <w:bodyDiv w:val="1"/>
      <w:marLeft w:val="0"/>
      <w:marRight w:val="0"/>
      <w:marTop w:val="0"/>
      <w:marBottom w:val="0"/>
      <w:divBdr>
        <w:top w:val="none" w:sz="0" w:space="0" w:color="auto"/>
        <w:left w:val="none" w:sz="0" w:space="0" w:color="auto"/>
        <w:bottom w:val="none" w:sz="0" w:space="0" w:color="auto"/>
        <w:right w:val="none" w:sz="0" w:space="0" w:color="auto"/>
      </w:divBdr>
    </w:div>
    <w:div w:id="531890251">
      <w:bodyDiv w:val="1"/>
      <w:marLeft w:val="0"/>
      <w:marRight w:val="0"/>
      <w:marTop w:val="100"/>
      <w:marBottom w:val="100"/>
      <w:divBdr>
        <w:top w:val="none" w:sz="0" w:space="0" w:color="auto"/>
        <w:left w:val="none" w:sz="0" w:space="0" w:color="auto"/>
        <w:bottom w:val="none" w:sz="0" w:space="0" w:color="auto"/>
        <w:right w:val="none" w:sz="0" w:space="0" w:color="auto"/>
      </w:divBdr>
      <w:divsChild>
        <w:div w:id="1669210772">
          <w:marLeft w:val="0"/>
          <w:marRight w:val="0"/>
          <w:marTop w:val="0"/>
          <w:marBottom w:val="0"/>
          <w:divBdr>
            <w:top w:val="none" w:sz="0" w:space="0" w:color="auto"/>
            <w:left w:val="none" w:sz="0" w:space="0" w:color="auto"/>
            <w:bottom w:val="none" w:sz="0" w:space="0" w:color="auto"/>
            <w:right w:val="none" w:sz="0" w:space="0" w:color="auto"/>
          </w:divBdr>
          <w:divsChild>
            <w:div w:id="312488526">
              <w:marLeft w:val="0"/>
              <w:marRight w:val="0"/>
              <w:marTop w:val="0"/>
              <w:marBottom w:val="0"/>
              <w:divBdr>
                <w:top w:val="none" w:sz="0" w:space="0" w:color="auto"/>
                <w:left w:val="none" w:sz="0" w:space="0" w:color="auto"/>
                <w:bottom w:val="none" w:sz="0" w:space="0" w:color="auto"/>
                <w:right w:val="none" w:sz="0" w:space="0" w:color="auto"/>
              </w:divBdr>
              <w:divsChild>
                <w:div w:id="535774830">
                  <w:marLeft w:val="0"/>
                  <w:marRight w:val="0"/>
                  <w:marTop w:val="0"/>
                  <w:marBottom w:val="0"/>
                  <w:divBdr>
                    <w:top w:val="none" w:sz="0" w:space="0" w:color="auto"/>
                    <w:left w:val="none" w:sz="0" w:space="0" w:color="auto"/>
                    <w:bottom w:val="none" w:sz="0" w:space="0" w:color="auto"/>
                    <w:right w:val="none" w:sz="0" w:space="0" w:color="auto"/>
                  </w:divBdr>
                  <w:divsChild>
                    <w:div w:id="1418483986">
                      <w:marLeft w:val="0"/>
                      <w:marRight w:val="0"/>
                      <w:marTop w:val="150"/>
                      <w:marBottom w:val="0"/>
                      <w:divBdr>
                        <w:top w:val="none" w:sz="0" w:space="0" w:color="auto"/>
                        <w:left w:val="none" w:sz="0" w:space="0" w:color="auto"/>
                        <w:bottom w:val="none" w:sz="0" w:space="0" w:color="auto"/>
                        <w:right w:val="none" w:sz="0" w:space="0" w:color="auto"/>
                      </w:divBdr>
                      <w:divsChild>
                        <w:div w:id="583102354">
                          <w:marLeft w:val="0"/>
                          <w:marRight w:val="0"/>
                          <w:marTop w:val="0"/>
                          <w:marBottom w:val="0"/>
                          <w:divBdr>
                            <w:top w:val="none" w:sz="0" w:space="0" w:color="auto"/>
                            <w:left w:val="none" w:sz="0" w:space="0" w:color="auto"/>
                            <w:bottom w:val="none" w:sz="0" w:space="0" w:color="auto"/>
                            <w:right w:val="none" w:sz="0" w:space="0" w:color="auto"/>
                          </w:divBdr>
                          <w:divsChild>
                            <w:div w:id="1353145181">
                              <w:marLeft w:val="0"/>
                              <w:marRight w:val="0"/>
                              <w:marTop w:val="0"/>
                              <w:marBottom w:val="0"/>
                              <w:divBdr>
                                <w:top w:val="none" w:sz="0" w:space="0" w:color="auto"/>
                                <w:left w:val="none" w:sz="0" w:space="0" w:color="auto"/>
                                <w:bottom w:val="none" w:sz="0" w:space="0" w:color="auto"/>
                                <w:right w:val="none" w:sz="0" w:space="0" w:color="auto"/>
                              </w:divBdr>
                              <w:divsChild>
                                <w:div w:id="1689943898">
                                  <w:marLeft w:val="0"/>
                                  <w:marRight w:val="0"/>
                                  <w:marTop w:val="0"/>
                                  <w:marBottom w:val="0"/>
                                  <w:divBdr>
                                    <w:top w:val="none" w:sz="0" w:space="0" w:color="auto"/>
                                    <w:left w:val="none" w:sz="0" w:space="0" w:color="auto"/>
                                    <w:bottom w:val="none" w:sz="0" w:space="0" w:color="auto"/>
                                    <w:right w:val="none" w:sz="0" w:space="0" w:color="auto"/>
                                  </w:divBdr>
                                  <w:divsChild>
                                    <w:div w:id="1567913868">
                                      <w:marLeft w:val="0"/>
                                      <w:marRight w:val="0"/>
                                      <w:marTop w:val="0"/>
                                      <w:marBottom w:val="0"/>
                                      <w:divBdr>
                                        <w:top w:val="none" w:sz="0" w:space="0" w:color="auto"/>
                                        <w:left w:val="none" w:sz="0" w:space="0" w:color="auto"/>
                                        <w:bottom w:val="none" w:sz="0" w:space="0" w:color="auto"/>
                                        <w:right w:val="none" w:sz="0" w:space="0" w:color="auto"/>
                                      </w:divBdr>
                                      <w:divsChild>
                                        <w:div w:id="321158952">
                                          <w:marLeft w:val="0"/>
                                          <w:marRight w:val="0"/>
                                          <w:marTop w:val="0"/>
                                          <w:marBottom w:val="0"/>
                                          <w:divBdr>
                                            <w:top w:val="none" w:sz="0" w:space="0" w:color="auto"/>
                                            <w:left w:val="none" w:sz="0" w:space="0" w:color="auto"/>
                                            <w:bottom w:val="none" w:sz="0" w:space="0" w:color="auto"/>
                                            <w:right w:val="none" w:sz="0" w:space="0" w:color="auto"/>
                                          </w:divBdr>
                                          <w:divsChild>
                                            <w:div w:id="484786851">
                                              <w:marLeft w:val="0"/>
                                              <w:marRight w:val="0"/>
                                              <w:marTop w:val="0"/>
                                              <w:marBottom w:val="0"/>
                                              <w:divBdr>
                                                <w:top w:val="none" w:sz="0" w:space="0" w:color="auto"/>
                                                <w:left w:val="none" w:sz="0" w:space="0" w:color="auto"/>
                                                <w:bottom w:val="none" w:sz="0" w:space="0" w:color="auto"/>
                                                <w:right w:val="none" w:sz="0" w:space="0" w:color="auto"/>
                                              </w:divBdr>
                                              <w:divsChild>
                                                <w:div w:id="1680959719">
                                                  <w:marLeft w:val="0"/>
                                                  <w:marRight w:val="0"/>
                                                  <w:marTop w:val="0"/>
                                                  <w:marBottom w:val="0"/>
                                                  <w:divBdr>
                                                    <w:top w:val="none" w:sz="0" w:space="0" w:color="auto"/>
                                                    <w:left w:val="none" w:sz="0" w:space="0" w:color="auto"/>
                                                    <w:bottom w:val="none" w:sz="0" w:space="0" w:color="auto"/>
                                                    <w:right w:val="none" w:sz="0" w:space="0" w:color="auto"/>
                                                  </w:divBdr>
                                                  <w:divsChild>
                                                    <w:div w:id="1653438662">
                                                      <w:marLeft w:val="0"/>
                                                      <w:marRight w:val="0"/>
                                                      <w:marTop w:val="0"/>
                                                      <w:marBottom w:val="0"/>
                                                      <w:divBdr>
                                                        <w:top w:val="none" w:sz="0" w:space="0" w:color="auto"/>
                                                        <w:left w:val="none" w:sz="0" w:space="0" w:color="auto"/>
                                                        <w:bottom w:val="none" w:sz="0" w:space="0" w:color="auto"/>
                                                        <w:right w:val="none" w:sz="0" w:space="0" w:color="auto"/>
                                                      </w:divBdr>
                                                      <w:divsChild>
                                                        <w:div w:id="1119448241">
                                                          <w:marLeft w:val="0"/>
                                                          <w:marRight w:val="0"/>
                                                          <w:marTop w:val="0"/>
                                                          <w:marBottom w:val="0"/>
                                                          <w:divBdr>
                                                            <w:top w:val="none" w:sz="0" w:space="0" w:color="auto"/>
                                                            <w:left w:val="none" w:sz="0" w:space="0" w:color="auto"/>
                                                            <w:bottom w:val="none" w:sz="0" w:space="0" w:color="auto"/>
                                                            <w:right w:val="none" w:sz="0" w:space="0" w:color="auto"/>
                                                          </w:divBdr>
                                                          <w:divsChild>
                                                            <w:div w:id="246229076">
                                                              <w:marLeft w:val="0"/>
                                                              <w:marRight w:val="0"/>
                                                              <w:marTop w:val="0"/>
                                                              <w:marBottom w:val="0"/>
                                                              <w:divBdr>
                                                                <w:top w:val="none" w:sz="0" w:space="0" w:color="auto"/>
                                                                <w:left w:val="none" w:sz="0" w:space="0" w:color="auto"/>
                                                                <w:bottom w:val="none" w:sz="0" w:space="0" w:color="auto"/>
                                                                <w:right w:val="none" w:sz="0" w:space="0" w:color="auto"/>
                                                              </w:divBdr>
                                                              <w:divsChild>
                                                                <w:div w:id="158422556">
                                                                  <w:marLeft w:val="0"/>
                                                                  <w:marRight w:val="0"/>
                                                                  <w:marTop w:val="0"/>
                                                                  <w:marBottom w:val="0"/>
                                                                  <w:divBdr>
                                                                    <w:top w:val="none" w:sz="0" w:space="0" w:color="auto"/>
                                                                    <w:left w:val="none" w:sz="0" w:space="0" w:color="auto"/>
                                                                    <w:bottom w:val="none" w:sz="0" w:space="0" w:color="auto"/>
                                                                    <w:right w:val="none" w:sz="0" w:space="0" w:color="auto"/>
                                                                  </w:divBdr>
                                                                  <w:divsChild>
                                                                    <w:div w:id="459149563">
                                                                      <w:marLeft w:val="0"/>
                                                                      <w:marRight w:val="0"/>
                                                                      <w:marTop w:val="0"/>
                                                                      <w:marBottom w:val="0"/>
                                                                      <w:divBdr>
                                                                        <w:top w:val="none" w:sz="0" w:space="0" w:color="auto"/>
                                                                        <w:left w:val="none" w:sz="0" w:space="0" w:color="auto"/>
                                                                        <w:bottom w:val="none" w:sz="0" w:space="0" w:color="auto"/>
                                                                        <w:right w:val="none" w:sz="0" w:space="0" w:color="auto"/>
                                                                      </w:divBdr>
                                                                      <w:divsChild>
                                                                        <w:div w:id="388460462">
                                                                          <w:marLeft w:val="0"/>
                                                                          <w:marRight w:val="0"/>
                                                                          <w:marTop w:val="0"/>
                                                                          <w:marBottom w:val="0"/>
                                                                          <w:divBdr>
                                                                            <w:top w:val="none" w:sz="0" w:space="0" w:color="auto"/>
                                                                            <w:left w:val="none" w:sz="0" w:space="0" w:color="auto"/>
                                                                            <w:bottom w:val="none" w:sz="0" w:space="0" w:color="auto"/>
                                                                            <w:right w:val="none" w:sz="0" w:space="0" w:color="auto"/>
                                                                          </w:divBdr>
                                                                          <w:divsChild>
                                                                            <w:div w:id="1498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375739">
      <w:bodyDiv w:val="1"/>
      <w:marLeft w:val="0"/>
      <w:marRight w:val="0"/>
      <w:marTop w:val="0"/>
      <w:marBottom w:val="0"/>
      <w:divBdr>
        <w:top w:val="none" w:sz="0" w:space="0" w:color="auto"/>
        <w:left w:val="none" w:sz="0" w:space="0" w:color="auto"/>
        <w:bottom w:val="none" w:sz="0" w:space="0" w:color="auto"/>
        <w:right w:val="none" w:sz="0" w:space="0" w:color="auto"/>
      </w:divBdr>
    </w:div>
    <w:div w:id="1228682469">
      <w:bodyDiv w:val="1"/>
      <w:marLeft w:val="0"/>
      <w:marRight w:val="0"/>
      <w:marTop w:val="0"/>
      <w:marBottom w:val="0"/>
      <w:divBdr>
        <w:top w:val="none" w:sz="0" w:space="0" w:color="auto"/>
        <w:left w:val="none" w:sz="0" w:space="0" w:color="auto"/>
        <w:bottom w:val="none" w:sz="0" w:space="0" w:color="auto"/>
        <w:right w:val="none" w:sz="0" w:space="0" w:color="auto"/>
      </w:divBdr>
    </w:div>
    <w:div w:id="1712338207">
      <w:bodyDiv w:val="1"/>
      <w:marLeft w:val="0"/>
      <w:marRight w:val="0"/>
      <w:marTop w:val="0"/>
      <w:marBottom w:val="0"/>
      <w:divBdr>
        <w:top w:val="none" w:sz="0" w:space="0" w:color="auto"/>
        <w:left w:val="none" w:sz="0" w:space="0" w:color="auto"/>
        <w:bottom w:val="none" w:sz="0" w:space="0" w:color="auto"/>
        <w:right w:val="none" w:sz="0" w:space="0" w:color="auto"/>
      </w:divBdr>
    </w:div>
    <w:div w:id="1871795866">
      <w:bodyDiv w:val="1"/>
      <w:marLeft w:val="0"/>
      <w:marRight w:val="0"/>
      <w:marTop w:val="0"/>
      <w:marBottom w:val="0"/>
      <w:divBdr>
        <w:top w:val="none" w:sz="0" w:space="0" w:color="auto"/>
        <w:left w:val="none" w:sz="0" w:space="0" w:color="auto"/>
        <w:bottom w:val="none" w:sz="0" w:space="0" w:color="auto"/>
        <w:right w:val="none" w:sz="0" w:space="0" w:color="auto"/>
      </w:divBdr>
      <w:divsChild>
        <w:div w:id="944384659">
          <w:marLeft w:val="0"/>
          <w:marRight w:val="0"/>
          <w:marTop w:val="0"/>
          <w:marBottom w:val="0"/>
          <w:divBdr>
            <w:top w:val="none" w:sz="0" w:space="0" w:color="auto"/>
            <w:left w:val="none" w:sz="0" w:space="0" w:color="auto"/>
            <w:bottom w:val="none" w:sz="0" w:space="0" w:color="auto"/>
            <w:right w:val="none" w:sz="0" w:space="0" w:color="auto"/>
          </w:divBdr>
          <w:divsChild>
            <w:div w:id="475807047">
              <w:marLeft w:val="0"/>
              <w:marRight w:val="0"/>
              <w:marTop w:val="0"/>
              <w:marBottom w:val="0"/>
              <w:divBdr>
                <w:top w:val="none" w:sz="0" w:space="0" w:color="auto"/>
                <w:left w:val="none" w:sz="0" w:space="0" w:color="auto"/>
                <w:bottom w:val="none" w:sz="0" w:space="0" w:color="auto"/>
                <w:right w:val="none" w:sz="0" w:space="0" w:color="auto"/>
              </w:divBdr>
            </w:div>
            <w:div w:id="870612721">
              <w:marLeft w:val="0"/>
              <w:marRight w:val="0"/>
              <w:marTop w:val="0"/>
              <w:marBottom w:val="0"/>
              <w:divBdr>
                <w:top w:val="none" w:sz="0" w:space="0" w:color="auto"/>
                <w:left w:val="none" w:sz="0" w:space="0" w:color="auto"/>
                <w:bottom w:val="none" w:sz="0" w:space="0" w:color="auto"/>
                <w:right w:val="none" w:sz="0" w:space="0" w:color="auto"/>
              </w:divBdr>
            </w:div>
            <w:div w:id="1638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795">
      <w:bodyDiv w:val="1"/>
      <w:marLeft w:val="0"/>
      <w:marRight w:val="0"/>
      <w:marTop w:val="0"/>
      <w:marBottom w:val="0"/>
      <w:divBdr>
        <w:top w:val="none" w:sz="0" w:space="0" w:color="auto"/>
        <w:left w:val="none" w:sz="0" w:space="0" w:color="auto"/>
        <w:bottom w:val="none" w:sz="0" w:space="0" w:color="auto"/>
        <w:right w:val="none" w:sz="0" w:space="0" w:color="auto"/>
      </w:divBdr>
    </w:div>
    <w:div w:id="21351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1383</Words>
  <Characters>7889</Characters>
  <Application>Microsoft Office Word</Application>
  <DocSecurity>0</DocSecurity>
  <Lines>65</Lines>
  <Paragraphs>18</Paragraphs>
  <ScaleCrop>false</ScaleCrop>
  <Company>微软中国</Company>
  <LinksUpToDate>false</LinksUpToDate>
  <CharactersWithSpaces>9254</CharactersWithSpaces>
  <SharedDoc>false</SharedDoc>
  <HLinks>
    <vt:vector size="24" baseType="variant">
      <vt:variant>
        <vt:i4>1245237</vt:i4>
      </vt:variant>
      <vt:variant>
        <vt:i4>14</vt:i4>
      </vt:variant>
      <vt:variant>
        <vt:i4>0</vt:i4>
      </vt:variant>
      <vt:variant>
        <vt:i4>5</vt:i4>
      </vt:variant>
      <vt:variant>
        <vt:lpwstr/>
      </vt:variant>
      <vt:variant>
        <vt:lpwstr>_Toc185682987</vt:lpwstr>
      </vt:variant>
      <vt:variant>
        <vt:i4>1245237</vt:i4>
      </vt:variant>
      <vt:variant>
        <vt:i4>11</vt:i4>
      </vt:variant>
      <vt:variant>
        <vt:i4>0</vt:i4>
      </vt:variant>
      <vt:variant>
        <vt:i4>5</vt:i4>
      </vt:variant>
      <vt:variant>
        <vt:lpwstr/>
      </vt:variant>
      <vt:variant>
        <vt:lpwstr>_Toc185682980</vt:lpwstr>
      </vt:variant>
      <vt:variant>
        <vt:i4>1835061</vt:i4>
      </vt:variant>
      <vt:variant>
        <vt:i4>8</vt:i4>
      </vt:variant>
      <vt:variant>
        <vt:i4>0</vt:i4>
      </vt:variant>
      <vt:variant>
        <vt:i4>5</vt:i4>
      </vt:variant>
      <vt:variant>
        <vt:lpwstr/>
      </vt:variant>
      <vt:variant>
        <vt:lpwstr>_Toc185682979</vt:lpwstr>
      </vt:variant>
      <vt:variant>
        <vt:i4>1835061</vt:i4>
      </vt:variant>
      <vt:variant>
        <vt:i4>2</vt:i4>
      </vt:variant>
      <vt:variant>
        <vt:i4>0</vt:i4>
      </vt:variant>
      <vt:variant>
        <vt:i4>5</vt:i4>
      </vt:variant>
      <vt:variant>
        <vt:lpwstr/>
      </vt:variant>
      <vt:variant>
        <vt:lpwstr>_Toc185682978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投标人须知</dc:title>
  <dc:creator>微软用户</dc:creator>
  <cp:lastModifiedBy>Windows</cp:lastModifiedBy>
  <cp:revision>17</cp:revision>
  <dcterms:created xsi:type="dcterms:W3CDTF">2018-04-25T09:08:00Z</dcterms:created>
  <dcterms:modified xsi:type="dcterms:W3CDTF">2018-07-04T23:43:00Z</dcterms:modified>
</cp:coreProperties>
</file>