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ED2" w:rsidRDefault="00DC6ED2" w:rsidP="00DC6ED2">
      <w:pPr>
        <w:spacing w:line="400" w:lineRule="exact"/>
        <w:rPr>
          <w:rFonts w:asciiTheme="minorEastAsia" w:eastAsiaTheme="minorEastAsia" w:hAnsiTheme="minorEastAsia" w:cstheme="minorEastAsia"/>
          <w:b/>
          <w:sz w:val="24"/>
          <w:szCs w:val="24"/>
        </w:rPr>
      </w:pPr>
      <w:r w:rsidRPr="00DC6ED2">
        <w:rPr>
          <w:rFonts w:asciiTheme="minorEastAsia" w:eastAsiaTheme="minorEastAsia" w:hAnsiTheme="minorEastAsia" w:cstheme="minorEastAsia" w:hint="eastAsia"/>
          <w:b/>
          <w:sz w:val="24"/>
          <w:szCs w:val="24"/>
          <w:highlight w:val="yellow"/>
        </w:rPr>
        <w:t>注：不组织带看，自行到门诊三楼四楼查看。</w:t>
      </w:r>
    </w:p>
    <w:p w:rsidR="00DC6ED2" w:rsidRDefault="00DC6ED2" w:rsidP="005C6C71">
      <w:pPr>
        <w:spacing w:line="400" w:lineRule="exact"/>
        <w:rPr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AC7F81" w:rsidRDefault="00DC6ED2" w:rsidP="005C6C71">
      <w:pPr>
        <w:spacing w:line="400" w:lineRule="exact"/>
        <w:rPr>
          <w:rFonts w:ascii="宋体" w:hAnsi="宋体" w:cs="宋体"/>
          <w:b/>
          <w:bCs/>
          <w:color w:val="000000"/>
          <w:sz w:val="24"/>
          <w:szCs w:val="24"/>
          <w:highlight w:val="white"/>
          <w:u w:val="single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一</w:t>
      </w:r>
      <w:r w:rsidR="00AC7F81"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、最高预算：</w:t>
      </w:r>
      <w:r w:rsidR="00AC7F81">
        <w:rPr>
          <w:rFonts w:ascii="宋体" w:hAnsi="宋体" w:cs="宋体" w:hint="eastAsia"/>
          <w:b/>
          <w:bCs/>
          <w:color w:val="000000"/>
          <w:sz w:val="24"/>
          <w:szCs w:val="24"/>
          <w:highlight w:val="white"/>
          <w:u w:val="single"/>
        </w:rPr>
        <w:t>人民币</w:t>
      </w:r>
      <w:r w:rsidR="00AC7F81">
        <w:rPr>
          <w:rFonts w:ascii="宋体" w:hAnsi="宋体" w:cs="宋体"/>
          <w:b/>
          <w:bCs/>
          <w:color w:val="000000"/>
          <w:sz w:val="24"/>
          <w:szCs w:val="24"/>
          <w:highlight w:val="white"/>
          <w:u w:val="single"/>
        </w:rPr>
        <w:t>1790</w:t>
      </w:r>
      <w:r w:rsidR="00AC7F81">
        <w:rPr>
          <w:rFonts w:ascii="宋体" w:hAnsi="宋体" w:cs="宋体" w:hint="eastAsia"/>
          <w:b/>
          <w:bCs/>
          <w:color w:val="000000"/>
          <w:sz w:val="24"/>
          <w:szCs w:val="24"/>
          <w:highlight w:val="white"/>
          <w:u w:val="single"/>
        </w:rPr>
        <w:t>元/组</w:t>
      </w:r>
      <w:r w:rsidR="00651E21">
        <w:rPr>
          <w:rFonts w:ascii="宋体" w:hAnsi="宋体" w:cs="宋体" w:hint="eastAsia"/>
          <w:b/>
          <w:bCs/>
          <w:color w:val="000000"/>
          <w:sz w:val="24"/>
          <w:szCs w:val="24"/>
          <w:highlight w:val="white"/>
          <w:u w:val="single"/>
        </w:rPr>
        <w:t>，共计8</w:t>
      </w:r>
      <w:r w:rsidR="00651E21">
        <w:rPr>
          <w:rFonts w:ascii="宋体" w:hAnsi="宋体" w:cs="宋体"/>
          <w:b/>
          <w:bCs/>
          <w:color w:val="000000"/>
          <w:sz w:val="24"/>
          <w:szCs w:val="24"/>
          <w:highlight w:val="white"/>
          <w:u w:val="single"/>
        </w:rPr>
        <w:t>9500</w:t>
      </w:r>
      <w:r w:rsidR="00651E21">
        <w:rPr>
          <w:rFonts w:ascii="宋体" w:hAnsi="宋体" w:cs="宋体" w:hint="eastAsia"/>
          <w:b/>
          <w:bCs/>
          <w:color w:val="000000"/>
          <w:sz w:val="24"/>
          <w:szCs w:val="24"/>
          <w:highlight w:val="white"/>
          <w:u w:val="single"/>
        </w:rPr>
        <w:t>元（超限价不予参与此次询价）</w:t>
      </w:r>
    </w:p>
    <w:p w:rsidR="00AC7F81" w:rsidRDefault="00AC7F81" w:rsidP="00AC7F81">
      <w:pPr>
        <w:spacing w:line="400" w:lineRule="exact"/>
        <w:ind w:firstLineChars="200" w:firstLine="482"/>
        <w:rPr>
          <w:rFonts w:ascii="宋体" w:hAnsi="宋体" w:cs="宋体"/>
          <w:b/>
          <w:bCs/>
          <w:color w:val="000000"/>
          <w:sz w:val="24"/>
          <w:szCs w:val="24"/>
          <w:u w:val="single"/>
        </w:rPr>
      </w:pPr>
      <w:r w:rsidRPr="00AC7F81">
        <w:rPr>
          <w:rFonts w:ascii="宋体" w:hAnsi="宋体" w:cs="宋体" w:hint="eastAsia"/>
          <w:b/>
          <w:bCs/>
          <w:color w:val="000000"/>
          <w:sz w:val="24"/>
          <w:szCs w:val="24"/>
          <w:highlight w:val="white"/>
        </w:rPr>
        <w:t>需求数量：</w:t>
      </w:r>
      <w:r>
        <w:rPr>
          <w:rFonts w:ascii="宋体" w:hAnsi="宋体" w:cs="宋体" w:hint="eastAsia"/>
          <w:b/>
          <w:bCs/>
          <w:color w:val="000000"/>
          <w:sz w:val="24"/>
          <w:szCs w:val="24"/>
          <w:highlight w:val="white"/>
          <w:u w:val="single"/>
        </w:rPr>
        <w:t>5</w:t>
      </w:r>
      <w:r>
        <w:rPr>
          <w:rFonts w:ascii="宋体" w:hAnsi="宋体" w:cs="宋体"/>
          <w:b/>
          <w:bCs/>
          <w:color w:val="000000"/>
          <w:sz w:val="24"/>
          <w:szCs w:val="24"/>
          <w:highlight w:val="white"/>
          <w:u w:val="single"/>
        </w:rPr>
        <w:t>0</w:t>
      </w:r>
      <w:r>
        <w:rPr>
          <w:rFonts w:ascii="宋体" w:hAnsi="宋体" w:cs="宋体" w:hint="eastAsia"/>
          <w:b/>
          <w:bCs/>
          <w:color w:val="000000"/>
          <w:sz w:val="24"/>
          <w:szCs w:val="24"/>
          <w:highlight w:val="white"/>
          <w:u w:val="single"/>
        </w:rPr>
        <w:t>组（</w:t>
      </w:r>
      <w:r w:rsidR="002B5652">
        <w:rPr>
          <w:rFonts w:ascii="宋体" w:hAnsi="宋体" w:cs="宋体" w:hint="eastAsia"/>
          <w:b/>
          <w:bCs/>
          <w:color w:val="000000"/>
          <w:sz w:val="24"/>
          <w:szCs w:val="24"/>
          <w:highlight w:val="white"/>
          <w:u w:val="single"/>
        </w:rPr>
        <w:t>每组</w:t>
      </w:r>
      <w:r>
        <w:rPr>
          <w:rFonts w:ascii="宋体" w:hAnsi="宋体" w:cs="宋体" w:hint="eastAsia"/>
          <w:b/>
          <w:bCs/>
          <w:color w:val="000000"/>
          <w:sz w:val="24"/>
          <w:szCs w:val="24"/>
          <w:highlight w:val="white"/>
          <w:u w:val="single"/>
        </w:rPr>
        <w:t>三座四扶</w:t>
      </w:r>
      <w:r w:rsidR="00651E21">
        <w:rPr>
          <w:rFonts w:ascii="宋体" w:hAnsi="宋体" w:cs="宋体" w:hint="eastAsia"/>
          <w:b/>
          <w:bCs/>
          <w:color w:val="000000"/>
          <w:sz w:val="24"/>
          <w:szCs w:val="24"/>
          <w:highlight w:val="white"/>
          <w:u w:val="single"/>
        </w:rPr>
        <w:t>、颜色如下</w:t>
      </w:r>
      <w:r>
        <w:rPr>
          <w:rFonts w:ascii="宋体" w:hAnsi="宋体" w:cs="宋体" w:hint="eastAsia"/>
          <w:b/>
          <w:bCs/>
          <w:color w:val="000000"/>
          <w:sz w:val="24"/>
          <w:szCs w:val="24"/>
          <w:highlight w:val="white"/>
          <w:u w:val="single"/>
        </w:rPr>
        <w:t>）</w:t>
      </w:r>
    </w:p>
    <w:p w:rsidR="00AC7F81" w:rsidRDefault="00AC7F81" w:rsidP="00AC7F81">
      <w:pPr>
        <w:spacing w:line="400" w:lineRule="exact"/>
        <w:ind w:firstLine="495"/>
        <w:rPr>
          <w:rFonts w:asciiTheme="minorEastAsia" w:eastAsiaTheme="minorEastAsia" w:hAnsiTheme="minorEastAsia" w:cstheme="minor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摆放地点：门诊三楼西侧候诊区、门诊四楼东侧候诊区</w:t>
      </w:r>
    </w:p>
    <w:p w:rsidR="00870678" w:rsidRDefault="00870678" w:rsidP="00AC7F81">
      <w:pPr>
        <w:spacing w:line="400" w:lineRule="exact"/>
      </w:pPr>
    </w:p>
    <w:p w:rsidR="00AC7F81" w:rsidRPr="00FC31CC" w:rsidRDefault="00DC6ED2" w:rsidP="00FC31CC">
      <w:pPr>
        <w:spacing w:line="400" w:lineRule="exact"/>
        <w:rPr>
          <w:rFonts w:asciiTheme="minorEastAsia" w:eastAsiaTheme="minorEastAsia" w:hAnsiTheme="minorEastAsia" w:cstheme="minor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二</w:t>
      </w:r>
      <w:r w:rsidR="00870678" w:rsidRPr="00FC31CC"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、</w:t>
      </w:r>
      <w:r w:rsidR="00FC31CC" w:rsidRPr="00FC31CC"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交货期：</w:t>
      </w:r>
      <w:r w:rsidR="00FC31CC" w:rsidRPr="00FC31CC">
        <w:rPr>
          <w:rFonts w:asciiTheme="minorEastAsia" w:eastAsiaTheme="minorEastAsia" w:hAnsiTheme="minorEastAsia" w:cstheme="minorEastAsia"/>
          <w:b/>
          <w:sz w:val="24"/>
          <w:szCs w:val="24"/>
        </w:rPr>
        <w:t>2021</w:t>
      </w:r>
      <w:r w:rsidR="00FC31CC" w:rsidRPr="00FC31CC"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年1</w:t>
      </w:r>
      <w:r w:rsidR="00FC31CC" w:rsidRPr="00FC31CC">
        <w:rPr>
          <w:rFonts w:asciiTheme="minorEastAsia" w:eastAsiaTheme="minorEastAsia" w:hAnsiTheme="minorEastAsia" w:cstheme="minorEastAsia"/>
          <w:b/>
          <w:sz w:val="24"/>
          <w:szCs w:val="24"/>
        </w:rPr>
        <w:t>0</w:t>
      </w:r>
      <w:r w:rsidR="00FC31CC" w:rsidRPr="00FC31CC"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月3</w:t>
      </w:r>
      <w:r w:rsidR="00FC31CC" w:rsidRPr="00FC31CC">
        <w:rPr>
          <w:rFonts w:asciiTheme="minorEastAsia" w:eastAsiaTheme="minorEastAsia" w:hAnsiTheme="minorEastAsia" w:cstheme="minorEastAsia"/>
          <w:b/>
          <w:sz w:val="24"/>
          <w:szCs w:val="24"/>
        </w:rPr>
        <w:t>0</w:t>
      </w:r>
      <w:r w:rsidR="00FC31CC" w:rsidRPr="00FC31CC"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日之前</w:t>
      </w:r>
    </w:p>
    <w:p w:rsidR="00870678" w:rsidRPr="00DC6ED2" w:rsidRDefault="00870678" w:rsidP="00AC7F81">
      <w:pPr>
        <w:spacing w:line="400" w:lineRule="exact"/>
        <w:rPr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AC7F81" w:rsidRPr="00AC7F81" w:rsidRDefault="00DC6ED2" w:rsidP="00AC7F81">
      <w:pPr>
        <w:spacing w:line="400" w:lineRule="exact"/>
        <w:rPr>
          <w:rFonts w:asciiTheme="minorEastAsia" w:eastAsiaTheme="minorEastAsia" w:hAnsiTheme="minorEastAsia" w:cstheme="minor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三</w:t>
      </w:r>
      <w:r w:rsidR="00AC7F81" w:rsidRPr="00AC7F81"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、参考图片：</w:t>
      </w:r>
    </w:p>
    <w:p w:rsidR="00AC7F81" w:rsidRDefault="00AC7F81" w:rsidP="005C6C71">
      <w:pPr>
        <w:spacing w:line="400" w:lineRule="exact"/>
        <w:rPr>
          <w:rFonts w:asciiTheme="minorEastAsia" w:eastAsiaTheme="minorEastAsia" w:hAnsiTheme="minorEastAsia" w:cstheme="minor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/>
          <w:b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1659255</wp:posOffset>
            </wp:positionH>
            <wp:positionV relativeFrom="paragraph">
              <wp:posOffset>10160</wp:posOffset>
            </wp:positionV>
            <wp:extent cx="4122999" cy="1847215"/>
            <wp:effectExtent l="0" t="0" r="0" b="63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微信图片_2021101509043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7633" cy="1849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cstheme="minorEastAsia" w:hint="eastAsia"/>
          <w:b/>
          <w:noProof/>
          <w:sz w:val="24"/>
          <w:szCs w:val="24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70485</wp:posOffset>
            </wp:positionV>
            <wp:extent cx="1343025" cy="1790746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图片_2021101509040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7907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7F81" w:rsidRDefault="00AC7F81" w:rsidP="005C6C71">
      <w:pPr>
        <w:spacing w:line="400" w:lineRule="exact"/>
        <w:rPr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AC7F81" w:rsidRDefault="00AC7F81" w:rsidP="005C6C71">
      <w:pPr>
        <w:spacing w:line="400" w:lineRule="exact"/>
        <w:rPr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AC7F81" w:rsidRDefault="00AC7F81" w:rsidP="005C6C71">
      <w:pPr>
        <w:spacing w:line="400" w:lineRule="exact"/>
        <w:rPr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AC7F81" w:rsidRDefault="00AC7F81" w:rsidP="005C6C71">
      <w:pPr>
        <w:spacing w:line="400" w:lineRule="exact"/>
        <w:rPr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AC7F81" w:rsidRDefault="00AC7F81" w:rsidP="005C6C71">
      <w:pPr>
        <w:spacing w:line="400" w:lineRule="exact"/>
        <w:rPr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AC7F81" w:rsidRDefault="00AC7F81" w:rsidP="005C6C71">
      <w:pPr>
        <w:spacing w:line="400" w:lineRule="exact"/>
        <w:rPr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AC7F81" w:rsidRDefault="00AC7F81" w:rsidP="005C6C71">
      <w:pPr>
        <w:spacing w:line="400" w:lineRule="exact"/>
        <w:rPr>
          <w:rFonts w:asciiTheme="minorEastAsia" w:eastAsiaTheme="minorEastAsia" w:hAnsiTheme="minorEastAsia" w:cstheme="minor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/>
          <w:bCs/>
          <w:noProof/>
          <w:sz w:val="24"/>
          <w:szCs w:val="24"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column">
              <wp:posOffset>3411855</wp:posOffset>
            </wp:positionH>
            <wp:positionV relativeFrom="paragraph">
              <wp:posOffset>175260</wp:posOffset>
            </wp:positionV>
            <wp:extent cx="2369820" cy="1777044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510" cy="1780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cstheme="minorEastAsia"/>
          <w:b/>
          <w:noProof/>
          <w:sz w:val="24"/>
          <w:szCs w:val="24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175260</wp:posOffset>
            </wp:positionV>
            <wp:extent cx="3217039" cy="1809750"/>
            <wp:effectExtent l="0" t="0" r="254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微信图片_20211015090636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7039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7F81" w:rsidRDefault="00AC7F81" w:rsidP="00AC7F81">
      <w:pPr>
        <w:spacing w:line="400" w:lineRule="exact"/>
        <w:rPr>
          <w:rFonts w:asciiTheme="minorEastAsia" w:eastAsiaTheme="minorEastAsia" w:hAnsiTheme="minorEastAsia" w:cstheme="minorEastAsia"/>
          <w:bCs/>
          <w:sz w:val="24"/>
          <w:szCs w:val="24"/>
        </w:rPr>
      </w:pPr>
    </w:p>
    <w:p w:rsidR="00AC7F81" w:rsidRDefault="00AC7F81" w:rsidP="00AC7F81">
      <w:pPr>
        <w:spacing w:line="400" w:lineRule="exact"/>
        <w:rPr>
          <w:rFonts w:asciiTheme="minorEastAsia" w:eastAsiaTheme="minorEastAsia" w:hAnsiTheme="minorEastAsia" w:cstheme="minorEastAsia"/>
          <w:bCs/>
          <w:sz w:val="24"/>
          <w:szCs w:val="24"/>
        </w:rPr>
      </w:pPr>
    </w:p>
    <w:p w:rsidR="00AC7F81" w:rsidRDefault="00AC7F81" w:rsidP="00AC7F81">
      <w:pPr>
        <w:spacing w:line="400" w:lineRule="exact"/>
        <w:rPr>
          <w:rFonts w:asciiTheme="minorEastAsia" w:eastAsiaTheme="minorEastAsia" w:hAnsiTheme="minorEastAsia" w:cstheme="minorEastAsia"/>
          <w:bCs/>
          <w:sz w:val="24"/>
          <w:szCs w:val="24"/>
        </w:rPr>
      </w:pPr>
    </w:p>
    <w:p w:rsidR="00AC7F81" w:rsidRDefault="00AC7F81" w:rsidP="00AC7F81">
      <w:pPr>
        <w:spacing w:line="400" w:lineRule="exact"/>
        <w:rPr>
          <w:rFonts w:asciiTheme="minorEastAsia" w:eastAsiaTheme="minorEastAsia" w:hAnsiTheme="minorEastAsia" w:cstheme="minorEastAsia"/>
          <w:bCs/>
          <w:sz w:val="24"/>
          <w:szCs w:val="24"/>
        </w:rPr>
      </w:pPr>
    </w:p>
    <w:p w:rsidR="00AC7F81" w:rsidRDefault="00AC7F81" w:rsidP="00AC7F81">
      <w:pPr>
        <w:spacing w:line="400" w:lineRule="exact"/>
        <w:rPr>
          <w:rFonts w:asciiTheme="minorEastAsia" w:eastAsiaTheme="minorEastAsia" w:hAnsiTheme="minorEastAsia" w:cstheme="minorEastAsia"/>
          <w:bCs/>
          <w:sz w:val="24"/>
          <w:szCs w:val="24"/>
        </w:rPr>
      </w:pPr>
    </w:p>
    <w:p w:rsidR="00AC7F81" w:rsidRDefault="00AC7F81" w:rsidP="00AC7F81">
      <w:pPr>
        <w:spacing w:line="400" w:lineRule="exact"/>
        <w:rPr>
          <w:rFonts w:asciiTheme="minorEastAsia" w:eastAsiaTheme="minorEastAsia" w:hAnsiTheme="minorEastAsia" w:cstheme="minorEastAsia"/>
          <w:bCs/>
          <w:sz w:val="24"/>
          <w:szCs w:val="24"/>
        </w:rPr>
      </w:pPr>
    </w:p>
    <w:p w:rsidR="00AC7F81" w:rsidRDefault="00AC7F81" w:rsidP="00AC7F81">
      <w:pPr>
        <w:spacing w:line="400" w:lineRule="exact"/>
        <w:rPr>
          <w:rFonts w:asciiTheme="minorEastAsia" w:eastAsiaTheme="minorEastAsia" w:hAnsiTheme="minorEastAsia" w:cstheme="minorEastAsia"/>
          <w:bCs/>
          <w:sz w:val="24"/>
          <w:szCs w:val="24"/>
        </w:rPr>
      </w:pPr>
    </w:p>
    <w:p w:rsidR="00E257BC" w:rsidRPr="00E257BC" w:rsidRDefault="00E257BC" w:rsidP="00E257BC">
      <w:pPr>
        <w:pStyle w:val="4"/>
      </w:pPr>
    </w:p>
    <w:p w:rsidR="00AC7F81" w:rsidRDefault="00AC7F81" w:rsidP="00AC7F81">
      <w:pPr>
        <w:spacing w:line="400" w:lineRule="exact"/>
        <w:rPr>
          <w:rFonts w:asciiTheme="minorEastAsia" w:eastAsiaTheme="minorEastAsia" w:hAnsiTheme="minorEastAsia" w:cstheme="minorEastAsia"/>
          <w:bCs/>
          <w:sz w:val="24"/>
          <w:szCs w:val="24"/>
        </w:rPr>
      </w:pPr>
      <w:r w:rsidRPr="00AC7F81"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技术参数：</w:t>
      </w:r>
    </w:p>
    <w:p w:rsidR="00AC7F81" w:rsidRPr="00AC7F81" w:rsidRDefault="00AC7F81" w:rsidP="00AC7F81">
      <w:pPr>
        <w:spacing w:line="40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 w:rsidRPr="00AC7F81">
        <w:rPr>
          <w:rFonts w:asciiTheme="minorEastAsia" w:eastAsiaTheme="minorEastAsia" w:hAnsiTheme="minorEastAsia" w:cstheme="minorEastAsia" w:hint="eastAsia"/>
          <w:sz w:val="24"/>
          <w:szCs w:val="24"/>
        </w:rPr>
        <w:t>（一）产品尺寸：</w:t>
      </w:r>
    </w:p>
    <w:p w:rsidR="00AC7F81" w:rsidRPr="00AC7F81" w:rsidRDefault="00AC7F81" w:rsidP="001314E2">
      <w:pPr>
        <w:spacing w:line="40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proofErr w:type="gramStart"/>
      <w:r w:rsidRPr="00AC7F81">
        <w:rPr>
          <w:rFonts w:asciiTheme="minorEastAsia" w:eastAsiaTheme="minorEastAsia" w:hAnsiTheme="minorEastAsia" w:cstheme="minorEastAsia" w:hint="eastAsia"/>
          <w:sz w:val="24"/>
          <w:szCs w:val="24"/>
        </w:rPr>
        <w:t>三人位座椅</w:t>
      </w:r>
      <w:proofErr w:type="gramEnd"/>
      <w:r w:rsidRPr="00AC7F81">
        <w:rPr>
          <w:rFonts w:asciiTheme="minorEastAsia" w:eastAsiaTheme="minorEastAsia" w:hAnsiTheme="minorEastAsia" w:cstheme="minorEastAsia" w:hint="eastAsia"/>
          <w:sz w:val="24"/>
          <w:szCs w:val="24"/>
        </w:rPr>
        <w:t>尺寸（中间加扶手）：1830*650*780mm（±5mm）</w:t>
      </w:r>
    </w:p>
    <w:p w:rsidR="00AC7F81" w:rsidRPr="00AC7F81" w:rsidRDefault="00AC7F81" w:rsidP="001314E2">
      <w:pPr>
        <w:spacing w:line="40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AC7F81">
        <w:rPr>
          <w:rFonts w:asciiTheme="minorEastAsia" w:eastAsiaTheme="minorEastAsia" w:hAnsiTheme="minorEastAsia" w:cstheme="minorEastAsia" w:hint="eastAsia"/>
          <w:sz w:val="24"/>
          <w:szCs w:val="24"/>
        </w:rPr>
        <w:t>各部位的尺寸如下，单位mm（±5mm）</w:t>
      </w:r>
    </w:p>
    <w:p w:rsidR="00AC7F81" w:rsidRPr="00AC7F81" w:rsidRDefault="00AC7F81" w:rsidP="001314E2">
      <w:pPr>
        <w:spacing w:line="40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AC7F81"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1．座椅的中心之间宽度：560mm </w:t>
      </w:r>
    </w:p>
    <w:p w:rsidR="00AC7F81" w:rsidRPr="00AC7F81" w:rsidRDefault="00AC7F81" w:rsidP="001314E2">
      <w:pPr>
        <w:spacing w:line="40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AC7F81">
        <w:rPr>
          <w:rFonts w:asciiTheme="minorEastAsia" w:eastAsiaTheme="minorEastAsia" w:hAnsiTheme="minorEastAsia" w:cstheme="minorEastAsia" w:hint="eastAsia"/>
          <w:sz w:val="24"/>
          <w:szCs w:val="24"/>
        </w:rPr>
        <w:t>2．座椅宽度520mm，座椅深度500mm, 座椅离地面高度410</w:t>
      </w:r>
      <w:r w:rsidRPr="00AC7F81">
        <w:rPr>
          <w:rFonts w:asciiTheme="minorEastAsia" w:eastAsiaTheme="minorEastAsia" w:hAnsiTheme="minorEastAsia" w:cstheme="minorEastAsia"/>
          <w:sz w:val="24"/>
          <w:szCs w:val="24"/>
        </w:rPr>
        <w:t>mm</w:t>
      </w:r>
    </w:p>
    <w:p w:rsidR="00AC7F81" w:rsidRPr="00AC7F81" w:rsidRDefault="00AC7F81" w:rsidP="001314E2">
      <w:pPr>
        <w:spacing w:line="40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AC7F81">
        <w:rPr>
          <w:rFonts w:asciiTheme="minorEastAsia" w:eastAsiaTheme="minorEastAsia" w:hAnsiTheme="minorEastAsia" w:cstheme="minorEastAsia" w:hint="eastAsia"/>
          <w:sz w:val="24"/>
          <w:szCs w:val="24"/>
        </w:rPr>
        <w:t>3．座椅总高度780mm，座椅总深度650mm，座椅总长度1760mm</w:t>
      </w:r>
    </w:p>
    <w:p w:rsidR="00AC7F81" w:rsidRDefault="00AC7F81" w:rsidP="00AC7F81">
      <w:pPr>
        <w:spacing w:line="400" w:lineRule="exact"/>
        <w:rPr>
          <w:rFonts w:asciiTheme="minorEastAsia" w:eastAsiaTheme="minorEastAsia" w:hAnsiTheme="minorEastAsia" w:cstheme="minorEastAsia"/>
          <w:bCs/>
          <w:sz w:val="24"/>
          <w:szCs w:val="24"/>
        </w:rPr>
      </w:pPr>
    </w:p>
    <w:p w:rsidR="00AC7F81" w:rsidRPr="001314E2" w:rsidRDefault="00AC7F81" w:rsidP="001314E2">
      <w:pPr>
        <w:spacing w:line="40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 w:rsidRPr="001314E2">
        <w:rPr>
          <w:rFonts w:asciiTheme="minorEastAsia" w:eastAsiaTheme="minorEastAsia" w:hAnsiTheme="minorEastAsia" w:cstheme="minorEastAsia" w:hint="eastAsia"/>
          <w:sz w:val="24"/>
          <w:szCs w:val="24"/>
        </w:rPr>
        <w:lastRenderedPageBreak/>
        <w:t>（二）具体参数要求</w:t>
      </w:r>
    </w:p>
    <w:p w:rsidR="00AC7F81" w:rsidRPr="001314E2" w:rsidRDefault="001314E2" w:rsidP="001314E2">
      <w:pPr>
        <w:spacing w:line="400" w:lineRule="exact"/>
        <w:ind w:firstLineChars="150" w:firstLine="360"/>
        <w:rPr>
          <w:rFonts w:asciiTheme="minorEastAsia" w:eastAsiaTheme="minorEastAsia" w:hAnsiTheme="minorEastAsia" w:cstheme="minorEastAsia"/>
          <w:sz w:val="24"/>
          <w:szCs w:val="24"/>
        </w:rPr>
      </w:pPr>
      <w:r w:rsidRPr="001314E2">
        <w:rPr>
          <w:rFonts w:asciiTheme="minorEastAsia" w:eastAsiaTheme="minorEastAsia" w:hAnsiTheme="minorEastAsia" w:cstheme="minorEastAsia" w:hint="eastAsia"/>
          <w:sz w:val="24"/>
          <w:szCs w:val="24"/>
        </w:rPr>
        <w:t>（1）</w:t>
      </w:r>
      <w:r w:rsidR="00AC7F81" w:rsidRPr="001314E2"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椅座和椅背</w:t>
      </w:r>
      <w:r w:rsidR="00AC7F81" w:rsidRPr="001314E2">
        <w:rPr>
          <w:rFonts w:asciiTheme="minorEastAsia" w:eastAsiaTheme="minorEastAsia" w:hAnsiTheme="minorEastAsia" w:cstheme="minorEastAsia" w:hint="eastAsia"/>
          <w:sz w:val="24"/>
          <w:szCs w:val="24"/>
        </w:rPr>
        <w:t>：材质为“聚氨基甲酸酯”共聚合物（英文缩写PU），模具内一体成型，</w:t>
      </w:r>
      <w:proofErr w:type="gramStart"/>
      <w:r w:rsidR="00AC7F81" w:rsidRPr="001314E2">
        <w:rPr>
          <w:rFonts w:asciiTheme="minorEastAsia" w:eastAsiaTheme="minorEastAsia" w:hAnsiTheme="minorEastAsia" w:cstheme="minorEastAsia" w:hint="eastAsia"/>
          <w:sz w:val="24"/>
          <w:szCs w:val="24"/>
        </w:rPr>
        <w:t>坐背</w:t>
      </w:r>
      <w:proofErr w:type="gramEnd"/>
      <w:r w:rsidR="00AC7F81" w:rsidRPr="001314E2">
        <w:rPr>
          <w:rFonts w:asciiTheme="minorEastAsia" w:eastAsiaTheme="minorEastAsia" w:hAnsiTheme="minorEastAsia" w:cstheme="minorEastAsia" w:hint="eastAsia"/>
          <w:sz w:val="24"/>
          <w:szCs w:val="24"/>
        </w:rPr>
        <w:t>PU厚度要求</w:t>
      </w:r>
      <w:r w:rsidR="00321AD2">
        <w:rPr>
          <w:rFonts w:asciiTheme="minorEastAsia" w:eastAsiaTheme="minorEastAsia" w:hAnsiTheme="minorEastAsia" w:cstheme="minorEastAsia"/>
          <w:sz w:val="24"/>
          <w:szCs w:val="24"/>
        </w:rPr>
        <w:t>15</w:t>
      </w:r>
      <w:r w:rsidR="00AC7F81" w:rsidRPr="001314E2">
        <w:rPr>
          <w:rFonts w:asciiTheme="minorEastAsia" w:eastAsiaTheme="minorEastAsia" w:hAnsiTheme="minorEastAsia" w:cstheme="minorEastAsia" w:hint="eastAsia"/>
          <w:sz w:val="24"/>
          <w:szCs w:val="24"/>
        </w:rPr>
        <w:t>mm,</w:t>
      </w:r>
      <w:proofErr w:type="gramStart"/>
      <w:r w:rsidR="00AC7F81" w:rsidRPr="001314E2">
        <w:rPr>
          <w:rFonts w:asciiTheme="minorEastAsia" w:eastAsiaTheme="minorEastAsia" w:hAnsiTheme="minorEastAsia" w:cstheme="minorEastAsia" w:hint="eastAsia"/>
          <w:sz w:val="24"/>
          <w:szCs w:val="24"/>
        </w:rPr>
        <w:t>坐背链接</w:t>
      </w:r>
      <w:proofErr w:type="gramEnd"/>
      <w:r w:rsidR="00AC7F81" w:rsidRPr="001314E2">
        <w:rPr>
          <w:rFonts w:asciiTheme="minorEastAsia" w:eastAsiaTheme="minorEastAsia" w:hAnsiTheme="minorEastAsia" w:cstheme="minorEastAsia" w:hint="eastAsia"/>
          <w:sz w:val="24"/>
          <w:szCs w:val="24"/>
        </w:rPr>
        <w:t>横</w:t>
      </w:r>
      <w:proofErr w:type="gramStart"/>
      <w:r w:rsidR="00AC7F81" w:rsidRPr="001314E2">
        <w:rPr>
          <w:rFonts w:asciiTheme="minorEastAsia" w:eastAsiaTheme="minorEastAsia" w:hAnsiTheme="minorEastAsia" w:cstheme="minorEastAsia" w:hint="eastAsia"/>
          <w:sz w:val="24"/>
          <w:szCs w:val="24"/>
        </w:rPr>
        <w:t>档部分</w:t>
      </w:r>
      <w:proofErr w:type="gramEnd"/>
      <w:r w:rsidR="00AC7F81" w:rsidRPr="001314E2">
        <w:rPr>
          <w:rFonts w:asciiTheme="minorEastAsia" w:eastAsiaTheme="minorEastAsia" w:hAnsiTheme="minorEastAsia" w:cstheme="minorEastAsia" w:hint="eastAsia"/>
          <w:sz w:val="24"/>
          <w:szCs w:val="24"/>
        </w:rPr>
        <w:t>其厚度达100mm，椅座宽520mm，椅座深500mm，椅背宽520mm，椅背高430mm，椅座，椅背内层材质：采用1.5mm优质冷斩钢板，外部采用</w:t>
      </w:r>
      <w:r w:rsidR="00AC7F81" w:rsidRPr="001314E2">
        <w:rPr>
          <w:rFonts w:asciiTheme="minorEastAsia" w:eastAsiaTheme="minorEastAsia" w:hAnsiTheme="minorEastAsia" w:cstheme="minorEastAsia"/>
          <w:sz w:val="24"/>
          <w:szCs w:val="24"/>
        </w:rPr>
        <w:t>100%</w:t>
      </w:r>
      <w:r w:rsidR="00AC7F81" w:rsidRPr="001314E2">
        <w:rPr>
          <w:rFonts w:asciiTheme="minorEastAsia" w:eastAsiaTheme="minorEastAsia" w:hAnsiTheme="minorEastAsia" w:cstheme="minorEastAsia" w:hint="eastAsia"/>
          <w:sz w:val="24"/>
          <w:szCs w:val="24"/>
        </w:rPr>
        <w:t>纯高密度聚氨酯（</w:t>
      </w:r>
      <w:r w:rsidR="00AC7F81" w:rsidRPr="001314E2">
        <w:rPr>
          <w:rFonts w:asciiTheme="minorEastAsia" w:eastAsiaTheme="minorEastAsia" w:hAnsiTheme="minorEastAsia" w:cstheme="minorEastAsia"/>
          <w:sz w:val="24"/>
          <w:szCs w:val="24"/>
        </w:rPr>
        <w:t>PU)</w:t>
      </w:r>
      <w:r w:rsidR="00AC7F81" w:rsidRPr="001314E2">
        <w:rPr>
          <w:rFonts w:asciiTheme="minorEastAsia" w:eastAsiaTheme="minorEastAsia" w:hAnsiTheme="minorEastAsia" w:cstheme="minorEastAsia" w:hint="eastAsia"/>
          <w:sz w:val="24"/>
          <w:szCs w:val="24"/>
        </w:rPr>
        <w:t>全部包裹（即椅座和椅背造型上无外露钢架）模注成型，椅座及椅背内不填充其它物质，座背板PU组装连体板设计制作,椅座及椅背应该按照人体维度设计，坐感舒适，久坐不变形，座椅颜色采用浅灰色与果绿搭配，颜色的</w:t>
      </w:r>
      <w:proofErr w:type="gramStart"/>
      <w:r w:rsidR="00AC7F81" w:rsidRPr="001314E2">
        <w:rPr>
          <w:rFonts w:asciiTheme="minorEastAsia" w:eastAsiaTheme="minorEastAsia" w:hAnsiTheme="minorEastAsia" w:cstheme="minorEastAsia" w:hint="eastAsia"/>
          <w:sz w:val="24"/>
          <w:szCs w:val="24"/>
        </w:rPr>
        <w:t>搭配既</w:t>
      </w:r>
      <w:proofErr w:type="gramEnd"/>
      <w:r w:rsidR="00AC7F81" w:rsidRPr="001314E2">
        <w:rPr>
          <w:rFonts w:asciiTheme="minorEastAsia" w:eastAsiaTheme="minorEastAsia" w:hAnsiTheme="minorEastAsia" w:cstheme="minorEastAsia" w:hint="eastAsia"/>
          <w:sz w:val="24"/>
          <w:szCs w:val="24"/>
        </w:rPr>
        <w:t>增加环境的融合度，又耐脏耐用，确保座椅的使用寿命。</w:t>
      </w:r>
    </w:p>
    <w:p w:rsidR="00AC7F81" w:rsidRPr="001314E2" w:rsidRDefault="001314E2" w:rsidP="001314E2">
      <w:pPr>
        <w:spacing w:line="400" w:lineRule="exact"/>
        <w:ind w:firstLineChars="150" w:firstLine="360"/>
        <w:rPr>
          <w:rFonts w:asciiTheme="minorEastAsia" w:eastAsiaTheme="minorEastAsia" w:hAnsiTheme="minorEastAsia" w:cstheme="minorEastAsia"/>
          <w:sz w:val="24"/>
          <w:szCs w:val="24"/>
        </w:rPr>
      </w:pPr>
      <w:r w:rsidRPr="001314E2">
        <w:rPr>
          <w:rFonts w:asciiTheme="minorEastAsia" w:eastAsiaTheme="minorEastAsia" w:hAnsiTheme="minorEastAsia" w:cstheme="minorEastAsia" w:hint="eastAsia"/>
          <w:sz w:val="24"/>
          <w:szCs w:val="24"/>
        </w:rPr>
        <w:t>（2）</w:t>
      </w:r>
      <w:proofErr w:type="gramStart"/>
      <w:r w:rsidR="00AC7F81" w:rsidRPr="001314E2"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扶手与椅脚</w:t>
      </w:r>
      <w:proofErr w:type="gramEnd"/>
      <w:r w:rsidR="00AC7F81" w:rsidRPr="001314E2">
        <w:rPr>
          <w:rFonts w:asciiTheme="minorEastAsia" w:eastAsiaTheme="minorEastAsia" w:hAnsiTheme="minorEastAsia" w:cstheme="minorEastAsia" w:hint="eastAsia"/>
          <w:sz w:val="24"/>
          <w:szCs w:val="24"/>
        </w:rPr>
        <w:t>：采用优质铝合金压铸，表面做静电喷粉喷涂处理或高分子纳米处理，表面涂装优质喷漆。扶手长度386mm，扶手面宽40mm，扶手面离地高度599mm，椅脚长度614mm。</w:t>
      </w:r>
      <w:proofErr w:type="gramStart"/>
      <w:r w:rsidR="00AC7F81" w:rsidRPr="001314E2">
        <w:rPr>
          <w:rFonts w:asciiTheme="minorEastAsia" w:eastAsiaTheme="minorEastAsia" w:hAnsiTheme="minorEastAsia" w:cstheme="minorEastAsia" w:hint="eastAsia"/>
          <w:sz w:val="24"/>
          <w:szCs w:val="24"/>
        </w:rPr>
        <w:t>扶手位</w:t>
      </w:r>
      <w:proofErr w:type="gramEnd"/>
      <w:r w:rsidR="00AC7F81" w:rsidRPr="001314E2">
        <w:rPr>
          <w:rFonts w:asciiTheme="minorEastAsia" w:eastAsiaTheme="minorEastAsia" w:hAnsiTheme="minorEastAsia" w:cstheme="minorEastAsia" w:hint="eastAsia"/>
          <w:sz w:val="24"/>
          <w:szCs w:val="24"/>
        </w:rPr>
        <w:t>呈倒三角密封形状（不能采用开口式），椅脚</w:t>
      </w:r>
      <w:proofErr w:type="gramStart"/>
      <w:r w:rsidR="00AC7F81" w:rsidRPr="001314E2">
        <w:rPr>
          <w:rFonts w:asciiTheme="minorEastAsia" w:eastAsiaTheme="minorEastAsia" w:hAnsiTheme="minorEastAsia" w:cstheme="minorEastAsia" w:hint="eastAsia"/>
          <w:sz w:val="24"/>
          <w:szCs w:val="24"/>
        </w:rPr>
        <w:t>呈标准</w:t>
      </w:r>
      <w:proofErr w:type="gramEnd"/>
      <w:r w:rsidR="00AC7F81" w:rsidRPr="001314E2">
        <w:rPr>
          <w:rFonts w:asciiTheme="minorEastAsia" w:eastAsiaTheme="minorEastAsia" w:hAnsiTheme="minorEastAsia" w:cstheme="minorEastAsia" w:hint="eastAsia"/>
          <w:sz w:val="24"/>
          <w:szCs w:val="24"/>
        </w:rPr>
        <w:t>人字形状，线条感强。调节脚垫为黑色优质PP隐藏式脚垫，与地面接触无响声，沉稳大方，具有保护地面用途。椅座与椅座间每个位都必须带扶手，以防无理占座降低座椅的使用率。</w:t>
      </w:r>
    </w:p>
    <w:p w:rsidR="00AC7F81" w:rsidRPr="001314E2" w:rsidRDefault="001314E2" w:rsidP="001314E2">
      <w:pPr>
        <w:spacing w:line="400" w:lineRule="exact"/>
        <w:ind w:firstLineChars="150" w:firstLine="360"/>
        <w:rPr>
          <w:rFonts w:asciiTheme="minorEastAsia" w:eastAsiaTheme="minorEastAsia" w:hAnsiTheme="minorEastAsia" w:cstheme="minorEastAsia"/>
          <w:sz w:val="24"/>
          <w:szCs w:val="24"/>
        </w:rPr>
      </w:pPr>
      <w:r w:rsidRPr="001314E2">
        <w:rPr>
          <w:rFonts w:asciiTheme="minorEastAsia" w:eastAsiaTheme="minorEastAsia" w:hAnsiTheme="minorEastAsia" w:cstheme="minorEastAsia" w:hint="eastAsia"/>
          <w:sz w:val="24"/>
          <w:szCs w:val="24"/>
        </w:rPr>
        <w:t>（3）</w:t>
      </w:r>
      <w:r w:rsidR="00AC7F81" w:rsidRPr="001314E2"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承重横梁</w:t>
      </w:r>
      <w:r w:rsidR="00AC7F81" w:rsidRPr="001314E2">
        <w:rPr>
          <w:rFonts w:asciiTheme="minorEastAsia" w:eastAsiaTheme="minorEastAsia" w:hAnsiTheme="minorEastAsia" w:cstheme="minorEastAsia" w:hint="eastAsia"/>
          <w:sz w:val="24"/>
          <w:szCs w:val="24"/>
        </w:rPr>
        <w:t>：采用端面直径60mm、厚度2.5mm六角形钢管，结构厚重，表面做静电喷粉喷涂处理或高分子纳米处理，承载力好，美观大方，</w:t>
      </w:r>
      <w:r w:rsidR="00AC7F81" w:rsidRPr="001314E2">
        <w:rPr>
          <w:rFonts w:asciiTheme="minorEastAsia" w:eastAsiaTheme="minorEastAsia" w:hAnsiTheme="minorEastAsia" w:cstheme="minorEastAsia"/>
          <w:sz w:val="24"/>
          <w:szCs w:val="24"/>
        </w:rPr>
        <w:t>表面平整光滑，不能有凹凸不平导致容易</w:t>
      </w:r>
      <w:proofErr w:type="gramStart"/>
      <w:r w:rsidR="00AC7F81" w:rsidRPr="001314E2">
        <w:rPr>
          <w:rFonts w:asciiTheme="minorEastAsia" w:eastAsiaTheme="minorEastAsia" w:hAnsiTheme="minorEastAsia" w:cstheme="minorEastAsia"/>
          <w:sz w:val="24"/>
          <w:szCs w:val="24"/>
        </w:rPr>
        <w:t>藏尘藏灰</w:t>
      </w:r>
      <w:proofErr w:type="gramEnd"/>
      <w:r w:rsidR="00AC7F81" w:rsidRPr="001314E2">
        <w:rPr>
          <w:rFonts w:asciiTheme="minorEastAsia" w:eastAsiaTheme="minorEastAsia" w:hAnsiTheme="minorEastAsia" w:cstheme="minorEastAsia"/>
          <w:sz w:val="24"/>
          <w:szCs w:val="24"/>
        </w:rPr>
        <w:t>的</w:t>
      </w:r>
      <w:proofErr w:type="gramStart"/>
      <w:r w:rsidR="00AC7F81" w:rsidRPr="001314E2">
        <w:rPr>
          <w:rFonts w:asciiTheme="minorEastAsia" w:eastAsiaTheme="minorEastAsia" w:hAnsiTheme="minorEastAsia" w:cstheme="minorEastAsia"/>
          <w:sz w:val="24"/>
          <w:szCs w:val="24"/>
        </w:rPr>
        <w:t>现像</w:t>
      </w:r>
      <w:proofErr w:type="gramEnd"/>
      <w:r w:rsidR="00AC7F81" w:rsidRPr="001314E2">
        <w:rPr>
          <w:rFonts w:asciiTheme="minorEastAsia" w:eastAsiaTheme="minorEastAsia" w:hAnsiTheme="minorEastAsia" w:cstheme="minorEastAsia"/>
          <w:sz w:val="24"/>
          <w:szCs w:val="24"/>
        </w:rPr>
        <w:t>发生</w:t>
      </w:r>
      <w:r w:rsidR="00AC7F81" w:rsidRPr="001314E2">
        <w:rPr>
          <w:rFonts w:asciiTheme="minorEastAsia" w:eastAsiaTheme="minorEastAsia" w:hAnsiTheme="minorEastAsia" w:cstheme="minorEastAsia" w:hint="eastAsia"/>
          <w:sz w:val="24"/>
          <w:szCs w:val="24"/>
        </w:rPr>
        <w:t>。</w:t>
      </w:r>
    </w:p>
    <w:p w:rsidR="00AC7F81" w:rsidRPr="001314E2" w:rsidRDefault="001314E2" w:rsidP="001314E2">
      <w:pPr>
        <w:spacing w:line="400" w:lineRule="exact"/>
        <w:ind w:firstLineChars="150" w:firstLine="360"/>
        <w:rPr>
          <w:rFonts w:asciiTheme="minorEastAsia" w:eastAsiaTheme="minorEastAsia" w:hAnsiTheme="minorEastAsia" w:cstheme="minorEastAsia"/>
          <w:sz w:val="24"/>
          <w:szCs w:val="24"/>
        </w:rPr>
      </w:pPr>
      <w:r w:rsidRPr="001314E2">
        <w:rPr>
          <w:rFonts w:asciiTheme="minorEastAsia" w:eastAsiaTheme="minorEastAsia" w:hAnsiTheme="minorEastAsia" w:cstheme="minorEastAsia" w:hint="eastAsia"/>
          <w:sz w:val="24"/>
          <w:szCs w:val="24"/>
        </w:rPr>
        <w:t>（4）</w:t>
      </w:r>
      <w:r w:rsidR="00AC7F81" w:rsidRPr="001314E2">
        <w:rPr>
          <w:rFonts w:asciiTheme="minorEastAsia" w:eastAsiaTheme="minorEastAsia" w:hAnsiTheme="minorEastAsia" w:cstheme="minorEastAsia" w:hint="eastAsia"/>
          <w:sz w:val="24"/>
          <w:szCs w:val="24"/>
        </w:rPr>
        <w:t>安全性能好，结构稳定，五金部分皆由高品质部件组成，外皮和内芯层均由高密度聚氨酯PU材料通过模具一次发泡成型（不能采用自结皮及</w:t>
      </w:r>
      <w:proofErr w:type="gramStart"/>
      <w:r w:rsidR="00AC7F81" w:rsidRPr="001314E2">
        <w:rPr>
          <w:rFonts w:asciiTheme="minorEastAsia" w:eastAsiaTheme="minorEastAsia" w:hAnsiTheme="minorEastAsia" w:cstheme="minorEastAsia" w:hint="eastAsia"/>
          <w:sz w:val="24"/>
          <w:szCs w:val="24"/>
        </w:rPr>
        <w:t>模外漆</w:t>
      </w:r>
      <w:proofErr w:type="gramEnd"/>
      <w:r w:rsidR="00AC7F81" w:rsidRPr="001314E2">
        <w:rPr>
          <w:rFonts w:asciiTheme="minorEastAsia" w:eastAsiaTheme="minorEastAsia" w:hAnsiTheme="minorEastAsia" w:cstheme="minorEastAsia" w:hint="eastAsia"/>
          <w:sz w:val="24"/>
          <w:szCs w:val="24"/>
        </w:rPr>
        <w:t>），具有良好的坐感，有良好的减震作用，不易使人（尤其是老人孕妇小孩）受伤。分子结构紧密，耐用耐磨，防水防菌易清洁。</w:t>
      </w:r>
    </w:p>
    <w:p w:rsidR="00AC7F81" w:rsidRPr="001314E2" w:rsidRDefault="001314E2" w:rsidP="001314E2">
      <w:pPr>
        <w:spacing w:line="400" w:lineRule="exact"/>
        <w:ind w:firstLineChars="150" w:firstLine="360"/>
        <w:rPr>
          <w:rFonts w:asciiTheme="minorEastAsia" w:eastAsiaTheme="minorEastAsia" w:hAnsiTheme="minorEastAsia" w:cstheme="minorEastAsia"/>
          <w:sz w:val="24"/>
          <w:szCs w:val="24"/>
        </w:rPr>
      </w:pPr>
      <w:r w:rsidRPr="001314E2">
        <w:rPr>
          <w:rFonts w:asciiTheme="minorEastAsia" w:eastAsiaTheme="minorEastAsia" w:hAnsiTheme="minorEastAsia" w:cstheme="minorEastAsia" w:hint="eastAsia"/>
          <w:sz w:val="24"/>
          <w:szCs w:val="24"/>
        </w:rPr>
        <w:t>（5）</w:t>
      </w:r>
      <w:r w:rsidR="00AC7F81" w:rsidRPr="001314E2"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坚固件（安装螺丝）</w:t>
      </w:r>
      <w:r w:rsidR="00AC7F81" w:rsidRPr="001314E2">
        <w:rPr>
          <w:rFonts w:asciiTheme="minorEastAsia" w:eastAsiaTheme="minorEastAsia" w:hAnsiTheme="minorEastAsia" w:cstheme="minorEastAsia" w:hint="eastAsia"/>
          <w:sz w:val="24"/>
          <w:szCs w:val="24"/>
        </w:rPr>
        <w:t>：座背PU组合安装采用M8*25大扁头内六角螺丝连接，座背PU与承重梁采用M10*80圆头内六角螺丝连接。</w:t>
      </w:r>
    </w:p>
    <w:p w:rsidR="00602562" w:rsidRDefault="00602562" w:rsidP="005C6C71">
      <w:pPr>
        <w:spacing w:line="400" w:lineRule="exact"/>
        <w:rPr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602562" w:rsidRDefault="00602562" w:rsidP="005C6C71">
      <w:pPr>
        <w:spacing w:line="400" w:lineRule="exact"/>
        <w:rPr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5C6C71" w:rsidRDefault="00AC7F81" w:rsidP="005C6C71">
      <w:pPr>
        <w:spacing w:line="400" w:lineRule="exact"/>
        <w:rPr>
          <w:rFonts w:asciiTheme="minorEastAsia" w:eastAsiaTheme="minorEastAsia" w:hAnsiTheme="minorEastAsia" w:cstheme="minor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四</w:t>
      </w:r>
      <w:r w:rsidR="00B83D6D"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、服务内容</w:t>
      </w:r>
    </w:p>
    <w:p w:rsidR="00602562" w:rsidRDefault="00602562" w:rsidP="00602562">
      <w:pPr>
        <w:spacing w:line="400" w:lineRule="exact"/>
        <w:ind w:left="120" w:hangingChars="50" w:hanging="1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（1）</w:t>
      </w:r>
      <w:r>
        <w:rPr>
          <w:rFonts w:ascii="宋体" w:hAnsi="宋体" w:hint="eastAsia"/>
          <w:sz w:val="24"/>
          <w:szCs w:val="24"/>
        </w:rPr>
        <w:t>乙方对所投产品及相应配置零件（整体维护）保证</w:t>
      </w:r>
      <w:r w:rsidRPr="00651E21">
        <w:rPr>
          <w:rFonts w:ascii="宋体" w:hAnsi="宋体" w:hint="eastAsia"/>
          <w:b/>
          <w:bCs/>
          <w:sz w:val="24"/>
          <w:szCs w:val="24"/>
          <w:u w:val="single"/>
        </w:rPr>
        <w:t>至少</w:t>
      </w:r>
      <w:r w:rsidR="00B516FE" w:rsidRPr="00651E21">
        <w:rPr>
          <w:rFonts w:ascii="宋体" w:hAnsi="宋体" w:hint="eastAsia"/>
          <w:b/>
          <w:bCs/>
          <w:sz w:val="24"/>
          <w:szCs w:val="24"/>
          <w:u w:val="single"/>
        </w:rPr>
        <w:t>五年</w:t>
      </w:r>
      <w:r w:rsidRPr="00651E21">
        <w:rPr>
          <w:rFonts w:ascii="宋体" w:hAnsi="宋体" w:hint="eastAsia"/>
          <w:b/>
          <w:bCs/>
          <w:sz w:val="24"/>
          <w:szCs w:val="24"/>
          <w:u w:val="single"/>
        </w:rPr>
        <w:t>的质保期</w:t>
      </w:r>
      <w:r>
        <w:rPr>
          <w:rFonts w:ascii="宋体" w:hAnsi="宋体" w:hint="eastAsia"/>
          <w:sz w:val="24"/>
          <w:szCs w:val="24"/>
        </w:rPr>
        <w:t>、终身维护等售后服务，时间从产品安装调试完成通过验收之日起计算。</w:t>
      </w:r>
      <w:r w:rsidR="00E257BC">
        <w:rPr>
          <w:rFonts w:ascii="宋体" w:hAnsi="宋体" w:hint="eastAsia"/>
          <w:sz w:val="24"/>
          <w:szCs w:val="24"/>
        </w:rPr>
        <w:t>乙方</w:t>
      </w:r>
      <w:r w:rsidR="00651E21" w:rsidRPr="00B516FE">
        <w:rPr>
          <w:rFonts w:ascii="宋体" w:hAnsi="宋体" w:cs="宋体" w:hint="eastAsia"/>
          <w:sz w:val="24"/>
          <w:szCs w:val="24"/>
          <w:lang w:val="zh-CN"/>
        </w:rPr>
        <w:t>所</w:t>
      </w:r>
      <w:r w:rsidR="00651E21">
        <w:rPr>
          <w:rFonts w:ascii="宋体" w:hAnsi="宋体" w:cs="宋体" w:hint="eastAsia"/>
          <w:sz w:val="24"/>
          <w:szCs w:val="24"/>
          <w:lang w:val="zh-CN"/>
        </w:rPr>
        <w:t>供</w:t>
      </w:r>
      <w:r w:rsidR="00651E21" w:rsidRPr="00B516FE">
        <w:rPr>
          <w:rFonts w:ascii="宋体" w:hAnsi="宋体" w:cs="宋体" w:hint="eastAsia"/>
          <w:sz w:val="24"/>
          <w:szCs w:val="24"/>
          <w:lang w:val="zh-CN"/>
        </w:rPr>
        <w:t>货物须满足国家及行业环保和质量标准。</w:t>
      </w:r>
    </w:p>
    <w:p w:rsidR="00602562" w:rsidRDefault="00602562" w:rsidP="00602562">
      <w:pPr>
        <w:widowControl/>
        <w:spacing w:line="400" w:lineRule="exact"/>
        <w:ind w:left="240" w:hangingChars="100" w:hanging="24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（2）因产品本身质量问题而引起的故障或更换配件等，在保修期内必须无条件免费进行维修，不得再收取任何附加费用，对于无法维修的必须进行免费更换，如人为破坏或不可抗力因素造成的</w:t>
      </w:r>
      <w:r w:rsidR="000D63A3">
        <w:rPr>
          <w:rFonts w:ascii="宋体" w:hAnsi="宋体" w:hint="eastAsia"/>
          <w:bCs/>
          <w:sz w:val="24"/>
          <w:szCs w:val="24"/>
        </w:rPr>
        <w:t>物资</w:t>
      </w:r>
      <w:r>
        <w:rPr>
          <w:rFonts w:ascii="宋体" w:hAnsi="宋体" w:hint="eastAsia"/>
          <w:bCs/>
          <w:sz w:val="24"/>
          <w:szCs w:val="24"/>
        </w:rPr>
        <w:t>损坏，不在质</w:t>
      </w:r>
      <w:proofErr w:type="gramStart"/>
      <w:r>
        <w:rPr>
          <w:rFonts w:ascii="宋体" w:hAnsi="宋体" w:hint="eastAsia"/>
          <w:bCs/>
          <w:sz w:val="24"/>
          <w:szCs w:val="24"/>
        </w:rPr>
        <w:t>保范围</w:t>
      </w:r>
      <w:proofErr w:type="gramEnd"/>
      <w:r>
        <w:rPr>
          <w:rFonts w:ascii="宋体" w:hAnsi="宋体" w:hint="eastAsia"/>
          <w:bCs/>
          <w:sz w:val="24"/>
          <w:szCs w:val="24"/>
        </w:rPr>
        <w:t>之内。</w:t>
      </w:r>
    </w:p>
    <w:p w:rsidR="00602562" w:rsidRDefault="00602562" w:rsidP="00602562">
      <w:pPr>
        <w:widowControl/>
        <w:spacing w:line="400" w:lineRule="exact"/>
        <w:ind w:left="240" w:hangingChars="100" w:hanging="24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（3）乙方需具有专业的售后服务团队，并提供售后电话和保证7*24小时售后服务，在接到用户维修及技术服务要求后2小时内响应，</w:t>
      </w:r>
      <w:r w:rsidR="009423B1">
        <w:rPr>
          <w:rFonts w:ascii="宋体" w:hAnsi="宋体"/>
          <w:bCs/>
          <w:sz w:val="24"/>
          <w:szCs w:val="24"/>
        </w:rPr>
        <w:t>12</w:t>
      </w:r>
      <w:r>
        <w:rPr>
          <w:rFonts w:ascii="宋体" w:hAnsi="宋体" w:hint="eastAsia"/>
          <w:bCs/>
          <w:sz w:val="24"/>
          <w:szCs w:val="24"/>
        </w:rPr>
        <w:t>小时到达并排除故障，如24小时内不能解决的，乙方需负责备用</w:t>
      </w:r>
      <w:r w:rsidR="000D63A3">
        <w:rPr>
          <w:rFonts w:ascii="宋体" w:hAnsi="宋体" w:hint="eastAsia"/>
          <w:bCs/>
          <w:sz w:val="24"/>
          <w:szCs w:val="24"/>
        </w:rPr>
        <w:t>物资</w:t>
      </w:r>
      <w:r>
        <w:rPr>
          <w:rFonts w:ascii="宋体" w:hAnsi="宋体" w:hint="eastAsia"/>
          <w:bCs/>
          <w:sz w:val="24"/>
          <w:szCs w:val="24"/>
        </w:rPr>
        <w:t>或配件供院方使用，故障排除后出具书面故障诊断报告给院方备案。乙方在24小时内没有提供备用</w:t>
      </w:r>
      <w:r w:rsidR="000D63A3">
        <w:rPr>
          <w:rFonts w:ascii="宋体" w:hAnsi="宋体" w:hint="eastAsia"/>
          <w:bCs/>
          <w:sz w:val="24"/>
          <w:szCs w:val="24"/>
        </w:rPr>
        <w:t>物资</w:t>
      </w:r>
      <w:r>
        <w:rPr>
          <w:rFonts w:ascii="宋体" w:hAnsi="宋体" w:hint="eastAsia"/>
          <w:bCs/>
          <w:sz w:val="24"/>
          <w:szCs w:val="24"/>
        </w:rPr>
        <w:t>（配件），乙方应向甲方赔偿损失，损失的计算依据不能</w:t>
      </w:r>
      <w:r>
        <w:rPr>
          <w:rFonts w:ascii="宋体" w:hAnsi="宋体" w:hint="eastAsia"/>
          <w:bCs/>
          <w:sz w:val="24"/>
          <w:szCs w:val="24"/>
        </w:rPr>
        <w:lastRenderedPageBreak/>
        <w:t>及时使用造成临床工作不能按时开展造成的损失计算。如有特殊情况，乙方应立即电话通知院方不能响应的原因，在获得甲方同意后，才可推迟响应时间。</w:t>
      </w:r>
      <w:r w:rsidR="00075F4E">
        <w:rPr>
          <w:rFonts w:ascii="宋体" w:hAnsi="宋体" w:hint="eastAsia"/>
          <w:bCs/>
          <w:sz w:val="24"/>
          <w:szCs w:val="24"/>
        </w:rPr>
        <w:t>质保期内</w:t>
      </w:r>
      <w:r>
        <w:rPr>
          <w:rFonts w:ascii="宋体" w:hAnsi="宋体" w:hint="eastAsia"/>
          <w:bCs/>
          <w:sz w:val="24"/>
          <w:szCs w:val="24"/>
        </w:rPr>
        <w:t>发生3次同一种重大质量问题，乙方给予无条件更换。以上发生的费用由乙方承担。</w:t>
      </w:r>
    </w:p>
    <w:p w:rsidR="00602562" w:rsidRDefault="00602562" w:rsidP="00602562">
      <w:pPr>
        <w:widowControl/>
        <w:spacing w:line="400" w:lineRule="exact"/>
        <w:ind w:left="240" w:hangingChars="100" w:hanging="24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（4）质保期内乙方免费上门维修和更换零部件，并承担免费保修期内的所有费用，在质保期内，如因产品发生重大质量问题，乙方负责免费包换，费用由供应商承担（包括返厂维修），7日内不能修复和包换，因质量问题造成的损失，乙方应赔偿甲方。质保期外乙方负责对本</w:t>
      </w:r>
      <w:r w:rsidR="000D63A3">
        <w:rPr>
          <w:rFonts w:ascii="宋体" w:hAnsi="宋体" w:hint="eastAsia"/>
          <w:bCs/>
          <w:sz w:val="24"/>
          <w:szCs w:val="24"/>
        </w:rPr>
        <w:t>物资</w:t>
      </w:r>
      <w:r>
        <w:rPr>
          <w:rFonts w:ascii="宋体" w:hAnsi="宋体" w:hint="eastAsia"/>
          <w:bCs/>
          <w:sz w:val="24"/>
          <w:szCs w:val="24"/>
        </w:rPr>
        <w:t>终身维修，如售后服务</w:t>
      </w:r>
      <w:proofErr w:type="gramStart"/>
      <w:r>
        <w:rPr>
          <w:rFonts w:ascii="宋体" w:hAnsi="宋体" w:hint="eastAsia"/>
          <w:bCs/>
          <w:sz w:val="24"/>
          <w:szCs w:val="24"/>
        </w:rPr>
        <w:t>临床不</w:t>
      </w:r>
      <w:proofErr w:type="gramEnd"/>
      <w:r>
        <w:rPr>
          <w:rFonts w:ascii="宋体" w:hAnsi="宋体" w:hint="eastAsia"/>
          <w:bCs/>
          <w:sz w:val="24"/>
          <w:szCs w:val="24"/>
        </w:rPr>
        <w:t>满意，将扣除</w:t>
      </w:r>
      <w:r w:rsidR="00E257BC">
        <w:rPr>
          <w:rFonts w:ascii="宋体" w:hAnsi="宋体" w:hint="eastAsia"/>
          <w:bCs/>
          <w:sz w:val="24"/>
          <w:szCs w:val="24"/>
        </w:rPr>
        <w:t>全部</w:t>
      </w:r>
      <w:r>
        <w:rPr>
          <w:rFonts w:ascii="宋体" w:hAnsi="宋体" w:hint="eastAsia"/>
          <w:bCs/>
          <w:sz w:val="24"/>
          <w:szCs w:val="24"/>
        </w:rPr>
        <w:t>尾款。</w:t>
      </w:r>
    </w:p>
    <w:p w:rsidR="00602562" w:rsidRDefault="00602562" w:rsidP="00602562">
      <w:pPr>
        <w:widowControl/>
        <w:spacing w:line="400" w:lineRule="exact"/>
        <w:ind w:left="240" w:hangingChars="100" w:hanging="24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（</w:t>
      </w:r>
      <w:r w:rsidR="00075F4E">
        <w:rPr>
          <w:rFonts w:ascii="宋体" w:hAnsi="宋体"/>
          <w:bCs/>
          <w:sz w:val="24"/>
          <w:szCs w:val="24"/>
        </w:rPr>
        <w:t>5</w:t>
      </w:r>
      <w:r>
        <w:rPr>
          <w:rFonts w:ascii="宋体" w:hAnsi="宋体" w:hint="eastAsia"/>
          <w:bCs/>
          <w:sz w:val="24"/>
          <w:szCs w:val="24"/>
        </w:rPr>
        <w:t>）质保期内，乙方提供至少一年两次现场维护保养，并做好客户质量反馈信息和维修保养记录。保修期将满时，乙方须对此项目内所含</w:t>
      </w:r>
      <w:r w:rsidR="000D63A3">
        <w:rPr>
          <w:rFonts w:ascii="宋体" w:hAnsi="宋体" w:hint="eastAsia"/>
          <w:bCs/>
          <w:sz w:val="24"/>
          <w:szCs w:val="24"/>
        </w:rPr>
        <w:t>物资</w:t>
      </w:r>
      <w:r>
        <w:rPr>
          <w:rFonts w:ascii="宋体" w:hAnsi="宋体" w:hint="eastAsia"/>
          <w:bCs/>
          <w:sz w:val="24"/>
          <w:szCs w:val="24"/>
        </w:rPr>
        <w:t>及物件进行全面检测一次，解决检测出的问题，并向甲方提供全面检测的书面报告。无论在保修期内还是在保修期外，</w:t>
      </w:r>
      <w:proofErr w:type="gramStart"/>
      <w:r>
        <w:rPr>
          <w:rFonts w:ascii="宋体" w:hAnsi="宋体" w:hint="eastAsia"/>
          <w:bCs/>
          <w:sz w:val="24"/>
          <w:szCs w:val="24"/>
        </w:rPr>
        <w:t>乙方均</w:t>
      </w:r>
      <w:proofErr w:type="gramEnd"/>
      <w:r>
        <w:rPr>
          <w:rFonts w:ascii="宋体" w:hAnsi="宋体" w:hint="eastAsia"/>
          <w:bCs/>
          <w:sz w:val="24"/>
          <w:szCs w:val="24"/>
        </w:rPr>
        <w:t>承诺上门维修，乙方工程师至甲方维修本</w:t>
      </w:r>
      <w:r w:rsidR="000D63A3">
        <w:rPr>
          <w:rFonts w:ascii="宋体" w:hAnsi="宋体" w:hint="eastAsia"/>
          <w:bCs/>
          <w:sz w:val="24"/>
          <w:szCs w:val="24"/>
        </w:rPr>
        <w:t>物资</w:t>
      </w:r>
      <w:r>
        <w:rPr>
          <w:rFonts w:ascii="宋体" w:hAnsi="宋体" w:hint="eastAsia"/>
          <w:bCs/>
          <w:sz w:val="24"/>
          <w:szCs w:val="24"/>
        </w:rPr>
        <w:t>，必须事先与</w:t>
      </w:r>
      <w:r w:rsidR="000D63A3">
        <w:rPr>
          <w:rFonts w:ascii="宋体" w:hAnsi="宋体" w:hint="eastAsia"/>
          <w:bCs/>
          <w:sz w:val="24"/>
          <w:szCs w:val="24"/>
        </w:rPr>
        <w:t>物资</w:t>
      </w:r>
      <w:r>
        <w:rPr>
          <w:rFonts w:ascii="宋体" w:hAnsi="宋体" w:hint="eastAsia"/>
          <w:bCs/>
          <w:sz w:val="24"/>
          <w:szCs w:val="24"/>
        </w:rPr>
        <w:t>管理部门取得联系，并做相应登记；在维修过程中与甲方工程师共同完成维修工作。否则引起的一切责任由乙方负责。</w:t>
      </w:r>
    </w:p>
    <w:p w:rsidR="00B516FE" w:rsidRPr="00651E21" w:rsidRDefault="00602562" w:rsidP="00651E21">
      <w:pPr>
        <w:widowControl/>
        <w:spacing w:line="400" w:lineRule="exact"/>
        <w:ind w:left="240" w:hangingChars="100" w:hanging="24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（</w:t>
      </w:r>
      <w:r w:rsidR="00075F4E">
        <w:rPr>
          <w:rFonts w:ascii="宋体" w:hAnsi="宋体"/>
          <w:bCs/>
          <w:sz w:val="24"/>
          <w:szCs w:val="24"/>
        </w:rPr>
        <w:t>6</w:t>
      </w:r>
      <w:r>
        <w:rPr>
          <w:rFonts w:ascii="宋体" w:hAnsi="宋体" w:hint="eastAsia"/>
          <w:bCs/>
          <w:sz w:val="24"/>
          <w:szCs w:val="24"/>
        </w:rPr>
        <w:t>）保修期满后，乙方须提供最优惠的维修价格（人工费、材料费、</w:t>
      </w:r>
      <w:r w:rsidR="000D63A3">
        <w:rPr>
          <w:rFonts w:ascii="宋体" w:hAnsi="宋体" w:hint="eastAsia"/>
          <w:bCs/>
          <w:sz w:val="24"/>
          <w:szCs w:val="24"/>
        </w:rPr>
        <w:t>物资</w:t>
      </w:r>
      <w:r>
        <w:rPr>
          <w:rFonts w:ascii="宋体" w:hAnsi="宋体" w:hint="eastAsia"/>
          <w:bCs/>
          <w:sz w:val="24"/>
          <w:szCs w:val="24"/>
        </w:rPr>
        <w:t>费等），在</w:t>
      </w:r>
      <w:r w:rsidR="000D63A3">
        <w:rPr>
          <w:rFonts w:ascii="宋体" w:hAnsi="宋体" w:hint="eastAsia"/>
          <w:bCs/>
          <w:sz w:val="24"/>
          <w:szCs w:val="24"/>
        </w:rPr>
        <w:t>物资</w:t>
      </w:r>
      <w:r>
        <w:rPr>
          <w:rFonts w:ascii="宋体" w:hAnsi="宋体" w:hint="eastAsia"/>
          <w:bCs/>
          <w:sz w:val="24"/>
          <w:szCs w:val="24"/>
        </w:rPr>
        <w:t>寿命周期内，对维修配件的供应和及时维修，维修价格保持不变（政策调整因素除外）</w:t>
      </w:r>
      <w:r w:rsidR="00651E21">
        <w:rPr>
          <w:rFonts w:ascii="宋体" w:hAnsi="宋体" w:hint="eastAsia"/>
          <w:bCs/>
          <w:sz w:val="24"/>
          <w:szCs w:val="24"/>
        </w:rPr>
        <w:t>。</w:t>
      </w:r>
    </w:p>
    <w:p w:rsidR="003A35D3" w:rsidRDefault="00075F4E" w:rsidP="003A35D3">
      <w:pPr>
        <w:widowControl/>
        <w:spacing w:line="400" w:lineRule="exact"/>
        <w:ind w:left="240" w:hangingChars="100" w:hanging="240"/>
        <w:rPr>
          <w:rFonts w:ascii="宋体" w:hAnsi="宋体"/>
          <w:bCs/>
          <w:sz w:val="24"/>
          <w:szCs w:val="24"/>
        </w:rPr>
      </w:pPr>
      <w:r w:rsidRPr="00075F4E">
        <w:rPr>
          <w:rFonts w:ascii="宋体" w:hAnsi="宋体" w:hint="eastAsia"/>
          <w:bCs/>
          <w:sz w:val="24"/>
          <w:szCs w:val="24"/>
        </w:rPr>
        <w:t>（</w:t>
      </w:r>
      <w:r w:rsidR="00651E21">
        <w:rPr>
          <w:rFonts w:ascii="宋体" w:hAnsi="宋体"/>
          <w:bCs/>
          <w:sz w:val="24"/>
          <w:szCs w:val="24"/>
        </w:rPr>
        <w:t>7</w:t>
      </w:r>
      <w:r w:rsidRPr="00075F4E">
        <w:rPr>
          <w:rFonts w:ascii="宋体" w:hAnsi="宋体" w:hint="eastAsia"/>
          <w:bCs/>
          <w:sz w:val="24"/>
          <w:szCs w:val="24"/>
        </w:rPr>
        <w:t>）</w:t>
      </w:r>
      <w:r>
        <w:rPr>
          <w:rFonts w:ascii="宋体" w:hAnsi="宋体" w:hint="eastAsia"/>
          <w:bCs/>
          <w:sz w:val="24"/>
          <w:szCs w:val="24"/>
        </w:rPr>
        <w:t>乙方严格按照甲方需求提供货物，</w:t>
      </w:r>
      <w:r w:rsidRPr="00075F4E">
        <w:rPr>
          <w:rFonts w:ascii="宋体" w:hAnsi="宋体" w:hint="eastAsia"/>
          <w:bCs/>
          <w:sz w:val="24"/>
          <w:szCs w:val="24"/>
        </w:rPr>
        <w:t>如所供货物有质量问题，甲方有权拒收</w:t>
      </w:r>
      <w:r>
        <w:rPr>
          <w:rFonts w:ascii="宋体" w:hAnsi="宋体" w:hint="eastAsia"/>
          <w:bCs/>
          <w:sz w:val="24"/>
          <w:szCs w:val="24"/>
        </w:rPr>
        <w:t>并解除合同。如遇乙方虚假承诺，</w:t>
      </w:r>
      <w:r w:rsidR="00E257BC">
        <w:rPr>
          <w:rFonts w:ascii="宋体" w:hAnsi="宋体" w:hint="eastAsia"/>
          <w:bCs/>
          <w:sz w:val="24"/>
          <w:szCs w:val="24"/>
        </w:rPr>
        <w:t>服务及货物无法达到甲方需求的，甲方有权无条件解除合同，由此造成的损失由乙方自行负责。</w:t>
      </w:r>
    </w:p>
    <w:p w:rsidR="003A35D3" w:rsidRPr="00D222EC" w:rsidRDefault="003A35D3" w:rsidP="00D222EC">
      <w:pPr>
        <w:widowControl/>
        <w:spacing w:line="400" w:lineRule="exact"/>
        <w:ind w:left="240" w:hangingChars="100" w:hanging="240"/>
        <w:rPr>
          <w:rFonts w:ascii="宋体" w:hAnsi="宋体"/>
          <w:bCs/>
          <w:sz w:val="24"/>
          <w:szCs w:val="24"/>
        </w:rPr>
      </w:pPr>
      <w:r w:rsidRPr="00D222EC">
        <w:rPr>
          <w:rFonts w:ascii="宋体" w:hAnsi="宋体" w:hint="eastAsia"/>
          <w:bCs/>
          <w:sz w:val="24"/>
          <w:szCs w:val="24"/>
        </w:rPr>
        <w:t>（8）因乙方产品质量问题造成的任何事故，由乙方承担全部责任。</w:t>
      </w:r>
    </w:p>
    <w:p w:rsidR="003A35D3" w:rsidRPr="00D222EC" w:rsidRDefault="003A35D3" w:rsidP="00D222EC">
      <w:pPr>
        <w:widowControl/>
        <w:spacing w:line="400" w:lineRule="exact"/>
        <w:ind w:left="240" w:hangingChars="100" w:hanging="240"/>
        <w:rPr>
          <w:rFonts w:ascii="宋体" w:hAnsi="宋体"/>
          <w:bCs/>
          <w:sz w:val="24"/>
          <w:szCs w:val="24"/>
        </w:rPr>
      </w:pPr>
      <w:r w:rsidRPr="00D222EC">
        <w:rPr>
          <w:rFonts w:ascii="宋体" w:hAnsi="宋体" w:hint="eastAsia"/>
          <w:bCs/>
          <w:sz w:val="24"/>
          <w:szCs w:val="24"/>
        </w:rPr>
        <w:t>（9）乙方负责将产品免费配送至甲方指定地点，所产生的</w:t>
      </w:r>
      <w:proofErr w:type="gramStart"/>
      <w:r w:rsidRPr="00D222EC">
        <w:rPr>
          <w:rFonts w:ascii="宋体" w:hAnsi="宋体" w:hint="eastAsia"/>
          <w:bCs/>
          <w:sz w:val="24"/>
          <w:szCs w:val="24"/>
        </w:rPr>
        <w:t>的</w:t>
      </w:r>
      <w:proofErr w:type="gramEnd"/>
      <w:r w:rsidRPr="00D222EC">
        <w:rPr>
          <w:rFonts w:ascii="宋体" w:hAnsi="宋体" w:hint="eastAsia"/>
          <w:bCs/>
          <w:sz w:val="24"/>
          <w:szCs w:val="24"/>
        </w:rPr>
        <w:t>所有运输、人工费由乙方承担。</w:t>
      </w:r>
    </w:p>
    <w:p w:rsidR="003A35D3" w:rsidRPr="00D222EC" w:rsidRDefault="003A35D3" w:rsidP="00D222EC">
      <w:pPr>
        <w:widowControl/>
        <w:spacing w:line="400" w:lineRule="exact"/>
        <w:ind w:left="240" w:hangingChars="100" w:hanging="240"/>
        <w:rPr>
          <w:rFonts w:ascii="宋体" w:hAnsi="宋体"/>
          <w:bCs/>
          <w:sz w:val="24"/>
          <w:szCs w:val="24"/>
        </w:rPr>
      </w:pPr>
      <w:r w:rsidRPr="00D222EC">
        <w:rPr>
          <w:rFonts w:ascii="宋体" w:hAnsi="宋体" w:hint="eastAsia"/>
          <w:bCs/>
          <w:sz w:val="24"/>
          <w:szCs w:val="24"/>
        </w:rPr>
        <w:t>（10）乙方运输及安装影响医院正常秩序，甲方</w:t>
      </w:r>
      <w:r w:rsidR="00D222EC" w:rsidRPr="00D222EC">
        <w:rPr>
          <w:rFonts w:ascii="宋体" w:hAnsi="宋体" w:hint="eastAsia"/>
          <w:bCs/>
          <w:sz w:val="24"/>
          <w:szCs w:val="24"/>
        </w:rPr>
        <w:t>因</w:t>
      </w:r>
      <w:r w:rsidRPr="00D222EC">
        <w:rPr>
          <w:rFonts w:ascii="宋体" w:hAnsi="宋体" w:hint="eastAsia"/>
          <w:bCs/>
          <w:sz w:val="24"/>
          <w:szCs w:val="24"/>
        </w:rPr>
        <w:t>乙方运输安装而被投诉的，甲方有权对乙方进行经济处罚。</w:t>
      </w:r>
    </w:p>
    <w:p w:rsidR="00E257BC" w:rsidRPr="00E257BC" w:rsidRDefault="00E257BC" w:rsidP="00E257BC">
      <w:pPr>
        <w:widowControl/>
        <w:spacing w:line="400" w:lineRule="exact"/>
        <w:ind w:leftChars="100" w:left="210" w:firstLineChars="400" w:firstLine="964"/>
        <w:rPr>
          <w:rFonts w:ascii="宋体" w:hAnsi="宋体"/>
          <w:b/>
          <w:sz w:val="24"/>
          <w:szCs w:val="24"/>
          <w:u w:val="single"/>
        </w:rPr>
      </w:pPr>
      <w:r w:rsidRPr="00E257BC">
        <w:rPr>
          <w:rFonts w:ascii="宋体" w:hAnsi="宋体" w:hint="eastAsia"/>
          <w:b/>
          <w:sz w:val="24"/>
          <w:szCs w:val="24"/>
          <w:highlight w:val="yellow"/>
          <w:u w:val="single"/>
        </w:rPr>
        <w:t>以上条款均须响应，有一项不响应我院将不予接收供应商报价。</w:t>
      </w:r>
    </w:p>
    <w:p w:rsidR="00E257BC" w:rsidRDefault="00E257BC" w:rsidP="00075F4E">
      <w:pPr>
        <w:widowControl/>
        <w:spacing w:line="400" w:lineRule="exact"/>
        <w:ind w:left="240" w:hangingChars="100" w:hanging="240"/>
        <w:rPr>
          <w:rFonts w:ascii="宋体" w:hAnsi="宋体"/>
          <w:bCs/>
          <w:sz w:val="24"/>
          <w:szCs w:val="24"/>
        </w:rPr>
      </w:pPr>
    </w:p>
    <w:p w:rsidR="00B516FE" w:rsidRDefault="00B516FE" w:rsidP="00075F4E">
      <w:pPr>
        <w:widowControl/>
        <w:spacing w:line="400" w:lineRule="exact"/>
        <w:ind w:left="240" w:hangingChars="100" w:hanging="240"/>
        <w:rPr>
          <w:rFonts w:ascii="宋体" w:hAnsi="宋体"/>
          <w:b/>
          <w:sz w:val="24"/>
          <w:szCs w:val="24"/>
          <w:u w:val="single"/>
        </w:rPr>
      </w:pPr>
      <w:r w:rsidRPr="00075F4E">
        <w:rPr>
          <w:rFonts w:ascii="宋体" w:hAnsi="宋体" w:hint="eastAsia"/>
          <w:bCs/>
          <w:sz w:val="24"/>
          <w:szCs w:val="24"/>
        </w:rPr>
        <w:t>五、付款方式：</w:t>
      </w:r>
      <w:r w:rsidR="00075F4E" w:rsidRPr="00075F4E">
        <w:rPr>
          <w:rFonts w:ascii="宋体" w:hAnsi="宋体" w:hint="eastAsia"/>
          <w:b/>
          <w:sz w:val="24"/>
          <w:szCs w:val="24"/>
          <w:u w:val="single"/>
        </w:rPr>
        <w:t>经甲方验收合格所有货物后，乙方出具符合国家规定的发票及验收单，甲方根据院方正常请款流程支付给乙方合同总价的9</w:t>
      </w:r>
      <w:r w:rsidR="00075F4E" w:rsidRPr="00075F4E">
        <w:rPr>
          <w:rFonts w:ascii="宋体" w:hAnsi="宋体"/>
          <w:b/>
          <w:sz w:val="24"/>
          <w:szCs w:val="24"/>
          <w:u w:val="single"/>
        </w:rPr>
        <w:t>8%</w:t>
      </w:r>
      <w:r w:rsidR="00075F4E" w:rsidRPr="00075F4E">
        <w:rPr>
          <w:rFonts w:ascii="宋体" w:hAnsi="宋体" w:hint="eastAsia"/>
          <w:b/>
          <w:sz w:val="24"/>
          <w:szCs w:val="24"/>
          <w:u w:val="single"/>
        </w:rPr>
        <w:t>，余款2</w:t>
      </w:r>
      <w:r w:rsidR="00075F4E" w:rsidRPr="00075F4E">
        <w:rPr>
          <w:rFonts w:ascii="宋体" w:hAnsi="宋体"/>
          <w:b/>
          <w:sz w:val="24"/>
          <w:szCs w:val="24"/>
          <w:u w:val="single"/>
        </w:rPr>
        <w:t>%</w:t>
      </w:r>
      <w:r w:rsidR="00075F4E" w:rsidRPr="00075F4E">
        <w:rPr>
          <w:rFonts w:ascii="宋体" w:hAnsi="宋体" w:hint="eastAsia"/>
          <w:b/>
          <w:sz w:val="24"/>
          <w:szCs w:val="24"/>
          <w:u w:val="single"/>
        </w:rPr>
        <w:t>在质保期两年后甲方无异议支付。</w:t>
      </w:r>
    </w:p>
    <w:p w:rsidR="00E257BC" w:rsidRDefault="00E257BC" w:rsidP="00E257BC">
      <w:pPr>
        <w:pStyle w:val="4"/>
      </w:pPr>
    </w:p>
    <w:p w:rsidR="00FC31CC" w:rsidRDefault="00FC31CC" w:rsidP="00FC31CC">
      <w:pPr>
        <w:rPr>
          <w:rFonts w:ascii="宋体" w:hAnsi="宋体" w:cs="宋体"/>
          <w:bCs/>
          <w:iCs/>
          <w:sz w:val="24"/>
          <w:szCs w:val="24"/>
          <w:highlight w:val="white"/>
        </w:rPr>
      </w:pPr>
    </w:p>
    <w:p w:rsidR="00FC31CC" w:rsidRDefault="00FC31CC" w:rsidP="00FC31CC">
      <w:pPr>
        <w:rPr>
          <w:rFonts w:ascii="宋体" w:hAnsi="宋体" w:cs="宋体"/>
          <w:bCs/>
          <w:iCs/>
          <w:sz w:val="24"/>
          <w:szCs w:val="24"/>
          <w:highlight w:val="white"/>
        </w:rPr>
      </w:pPr>
    </w:p>
    <w:p w:rsidR="00FC31CC" w:rsidRDefault="00FC31CC" w:rsidP="00FC31CC">
      <w:pPr>
        <w:rPr>
          <w:rFonts w:ascii="宋体" w:hAnsi="宋体" w:cs="宋体"/>
          <w:bCs/>
          <w:iCs/>
          <w:sz w:val="24"/>
          <w:szCs w:val="24"/>
          <w:highlight w:val="white"/>
        </w:rPr>
      </w:pPr>
    </w:p>
    <w:p w:rsidR="00FC31CC" w:rsidRDefault="00FC31CC" w:rsidP="00FC31CC">
      <w:pPr>
        <w:rPr>
          <w:rFonts w:ascii="宋体" w:hAnsi="宋体" w:cs="宋体"/>
          <w:bCs/>
          <w:iCs/>
          <w:sz w:val="24"/>
          <w:szCs w:val="24"/>
          <w:highlight w:val="white"/>
        </w:rPr>
      </w:pPr>
    </w:p>
    <w:p w:rsidR="00FC31CC" w:rsidRDefault="00FC31CC" w:rsidP="00FC31CC">
      <w:pPr>
        <w:rPr>
          <w:rFonts w:ascii="宋体" w:hAnsi="宋体" w:cs="宋体"/>
          <w:bCs/>
          <w:iCs/>
          <w:sz w:val="24"/>
          <w:szCs w:val="24"/>
          <w:highlight w:val="white"/>
        </w:rPr>
      </w:pPr>
    </w:p>
    <w:p w:rsidR="00FC31CC" w:rsidRDefault="00FC31CC" w:rsidP="00FC31CC">
      <w:pPr>
        <w:rPr>
          <w:rFonts w:ascii="宋体" w:hAnsi="宋体" w:cs="宋体"/>
          <w:bCs/>
          <w:iCs/>
          <w:sz w:val="24"/>
          <w:szCs w:val="24"/>
          <w:highlight w:val="white"/>
        </w:rPr>
      </w:pPr>
    </w:p>
    <w:p w:rsidR="00FC31CC" w:rsidRDefault="00FC31CC" w:rsidP="00FC31CC">
      <w:pPr>
        <w:rPr>
          <w:rFonts w:ascii="宋体" w:hAnsi="宋体" w:cs="宋体"/>
          <w:bCs/>
          <w:iCs/>
          <w:sz w:val="24"/>
          <w:szCs w:val="24"/>
          <w:highlight w:val="white"/>
        </w:rPr>
      </w:pPr>
    </w:p>
    <w:p w:rsidR="00FC31CC" w:rsidRDefault="00FC31CC" w:rsidP="00FC31CC">
      <w:pPr>
        <w:rPr>
          <w:rFonts w:ascii="宋体" w:hAnsi="宋体" w:cs="宋体"/>
          <w:bCs/>
          <w:iCs/>
          <w:sz w:val="24"/>
          <w:szCs w:val="24"/>
          <w:highlight w:val="white"/>
        </w:rPr>
      </w:pPr>
    </w:p>
    <w:p w:rsidR="00FC31CC" w:rsidRDefault="00FC31CC" w:rsidP="00FC31CC">
      <w:pPr>
        <w:rPr>
          <w:rFonts w:ascii="宋体" w:hAnsi="宋体" w:cs="宋体"/>
          <w:bCs/>
          <w:iCs/>
          <w:sz w:val="24"/>
          <w:szCs w:val="24"/>
          <w:highlight w:val="white"/>
        </w:rPr>
      </w:pPr>
    </w:p>
    <w:p w:rsidR="00FC31CC" w:rsidRDefault="00FC31CC" w:rsidP="00FC31CC">
      <w:pPr>
        <w:rPr>
          <w:sz w:val="24"/>
          <w:szCs w:val="24"/>
        </w:rPr>
      </w:pPr>
      <w:r>
        <w:rPr>
          <w:rFonts w:ascii="宋体" w:hAnsi="宋体" w:cs="宋体" w:hint="eastAsia"/>
          <w:bCs/>
          <w:iCs/>
          <w:sz w:val="24"/>
          <w:szCs w:val="24"/>
          <w:highlight w:val="white"/>
        </w:rPr>
        <w:lastRenderedPageBreak/>
        <w:t>附件一</w:t>
      </w:r>
      <w:r w:rsidR="00C01B68">
        <w:rPr>
          <w:rFonts w:ascii="宋体" w:hAnsi="宋体" w:cs="宋体" w:hint="eastAsia"/>
          <w:bCs/>
          <w:iCs/>
          <w:sz w:val="24"/>
          <w:szCs w:val="24"/>
          <w:highlight w:val="white"/>
        </w:rPr>
        <w:t xml:space="preserve">                               </w:t>
      </w:r>
      <w:r>
        <w:rPr>
          <w:rFonts w:ascii="宋体" w:hAnsi="宋体" w:cs="宋体" w:hint="eastAsia"/>
          <w:bCs/>
          <w:iCs/>
          <w:sz w:val="24"/>
          <w:szCs w:val="24"/>
          <w:highlight w:val="white"/>
        </w:rPr>
        <w:t>报价单</w:t>
      </w:r>
    </w:p>
    <w:tbl>
      <w:tblPr>
        <w:tblStyle w:val="af7"/>
        <w:tblpPr w:leftFromText="180" w:rightFromText="180" w:vertAnchor="text" w:horzAnchor="page" w:tblpX="1517" w:tblpY="543"/>
        <w:tblOverlap w:val="never"/>
        <w:tblW w:w="9747" w:type="dxa"/>
        <w:tblLook w:val="04A0" w:firstRow="1" w:lastRow="0" w:firstColumn="1" w:lastColumn="0" w:noHBand="0" w:noVBand="1"/>
      </w:tblPr>
      <w:tblGrid>
        <w:gridCol w:w="1384"/>
        <w:gridCol w:w="1701"/>
        <w:gridCol w:w="2693"/>
        <w:gridCol w:w="3969"/>
      </w:tblGrid>
      <w:tr w:rsidR="00FC31CC" w:rsidTr="000304C7">
        <w:trPr>
          <w:trHeight w:val="42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CC" w:rsidRDefault="00FC31CC">
            <w:pPr>
              <w:pStyle w:val="4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CC" w:rsidRDefault="00FC31CC">
            <w:pPr>
              <w:pStyle w:val="4"/>
              <w:spacing w:line="360" w:lineRule="exact"/>
              <w:rPr>
                <w:sz w:val="24"/>
                <w:szCs w:val="24"/>
              </w:rPr>
            </w:pPr>
          </w:p>
        </w:tc>
      </w:tr>
      <w:tr w:rsidR="000D1F8D" w:rsidTr="000304C7">
        <w:trPr>
          <w:trHeight w:val="32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8D" w:rsidRDefault="000D1F8D">
            <w:pPr>
              <w:pStyle w:val="4"/>
              <w:spacing w:line="360" w:lineRule="exact"/>
              <w:rPr>
                <w:sz w:val="24"/>
                <w:szCs w:val="24"/>
              </w:rPr>
            </w:pPr>
          </w:p>
          <w:p w:rsidR="000D1F8D" w:rsidRDefault="000D1F8D">
            <w:pPr>
              <w:pStyle w:val="4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投标报价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8D" w:rsidRDefault="000D1F8D">
            <w:pPr>
              <w:pStyle w:val="4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组）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8D" w:rsidRDefault="000D1F8D">
            <w:pPr>
              <w:pStyle w:val="4"/>
              <w:spacing w:line="360" w:lineRule="exact"/>
              <w:rPr>
                <w:sz w:val="24"/>
                <w:szCs w:val="24"/>
              </w:rPr>
            </w:pPr>
          </w:p>
        </w:tc>
      </w:tr>
      <w:tr w:rsidR="000D1F8D" w:rsidTr="000304C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8D" w:rsidRDefault="000D1F8D">
            <w:pPr>
              <w:pStyle w:val="4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8D" w:rsidRDefault="000D1F8D">
            <w:pPr>
              <w:pStyle w:val="4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总价（元）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8D" w:rsidRDefault="000D1F8D">
            <w:pPr>
              <w:pStyle w:val="4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小写：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8D" w:rsidRDefault="000D1F8D">
            <w:pPr>
              <w:pStyle w:val="4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大写：</w:t>
            </w:r>
          </w:p>
        </w:tc>
      </w:tr>
      <w:tr w:rsidR="00FC31CC" w:rsidTr="000304C7">
        <w:trPr>
          <w:trHeight w:val="42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1CC" w:rsidRDefault="00FC31CC">
            <w:pPr>
              <w:widowControl/>
              <w:jc w:val="left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CC" w:rsidRPr="000D1F8D" w:rsidRDefault="00FC31CC" w:rsidP="000D1F8D">
            <w:r w:rsidRPr="000D1F8D">
              <w:rPr>
                <w:rFonts w:hint="eastAsia"/>
              </w:rPr>
              <w:t>构成说明：所报价格含货物制造、安装费、运输费、保险费、人工费、税费等费用的综合总价，供货商不再另外收取任何费用。小写与大写金额必须保持一致。</w:t>
            </w:r>
          </w:p>
        </w:tc>
      </w:tr>
      <w:tr w:rsidR="00FC31CC" w:rsidTr="000304C7">
        <w:trPr>
          <w:trHeight w:val="42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CC" w:rsidRDefault="00FC31CC">
            <w:pPr>
              <w:ind w:left="210"/>
            </w:pPr>
            <w:r>
              <w:rPr>
                <w:rFonts w:hint="eastAsia"/>
              </w:rPr>
              <w:t>质保期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CC" w:rsidRDefault="00FC31CC">
            <w:pPr>
              <w:ind w:left="210"/>
            </w:pPr>
          </w:p>
        </w:tc>
      </w:tr>
      <w:tr w:rsidR="00FC31CC" w:rsidTr="000304C7">
        <w:trPr>
          <w:trHeight w:val="106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CC" w:rsidRDefault="00FC31CC">
            <w:pPr>
              <w:ind w:left="210"/>
            </w:pPr>
            <w:r>
              <w:rPr>
                <w:rFonts w:hint="eastAsia"/>
              </w:rPr>
              <w:t>交货期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CC" w:rsidRDefault="00FC31CC" w:rsidP="00FC31CC">
            <w:r>
              <w:rPr>
                <w:rFonts w:hint="eastAsia"/>
              </w:rPr>
              <w:t>是否能保证</w:t>
            </w: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>
              <w:t>0</w:t>
            </w:r>
            <w:r>
              <w:rPr>
                <w:rFonts w:hint="eastAsia"/>
              </w:rPr>
              <w:t>日之前供货。填写“是”或“否”。</w:t>
            </w:r>
          </w:p>
        </w:tc>
      </w:tr>
      <w:tr w:rsidR="00FC31CC" w:rsidTr="000304C7">
        <w:trPr>
          <w:trHeight w:val="42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CC" w:rsidRDefault="00FC31CC">
            <w:pPr>
              <w:ind w:left="210"/>
            </w:pPr>
            <w:r>
              <w:rPr>
                <w:rFonts w:hint="eastAsia"/>
              </w:rPr>
              <w:t>生产厂家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CC" w:rsidRDefault="00FC31CC">
            <w:pPr>
              <w:ind w:left="210"/>
            </w:pPr>
          </w:p>
        </w:tc>
      </w:tr>
      <w:tr w:rsidR="00FC31CC" w:rsidTr="000304C7">
        <w:trPr>
          <w:trHeight w:val="112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CC" w:rsidRDefault="00FC31CC">
            <w:pPr>
              <w:ind w:left="210"/>
            </w:pPr>
            <w:r>
              <w:rPr>
                <w:rFonts w:hint="eastAsia"/>
              </w:rPr>
              <w:t>技术参数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CC" w:rsidRDefault="00FC31CC">
            <w:pPr>
              <w:ind w:left="210"/>
            </w:pPr>
            <w:r>
              <w:rPr>
                <w:rFonts w:hint="eastAsia"/>
              </w:rPr>
              <w:t>是否满足我院全部技术要求（包括尺寸、质量、材质等），填写“是”或“否”</w:t>
            </w:r>
            <w:r w:rsidR="003B22E2">
              <w:rPr>
                <w:rFonts w:hint="eastAsia"/>
              </w:rPr>
              <w:t>.</w:t>
            </w:r>
            <w:r w:rsidR="003B22E2">
              <w:rPr>
                <w:rFonts w:hint="eastAsia"/>
              </w:rPr>
              <w:t>如材质优于我院要求，可填写。</w:t>
            </w:r>
          </w:p>
        </w:tc>
      </w:tr>
      <w:tr w:rsidR="00FC31CC" w:rsidTr="000304C7">
        <w:trPr>
          <w:trHeight w:val="123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CC" w:rsidRDefault="00FC31CC">
            <w:pPr>
              <w:ind w:left="210"/>
            </w:pPr>
            <w:r>
              <w:rPr>
                <w:rFonts w:hint="eastAsia"/>
              </w:rPr>
              <w:t>服务承诺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CC" w:rsidRDefault="00FC31CC">
            <w:pPr>
              <w:ind w:left="210"/>
            </w:pPr>
            <w:r>
              <w:rPr>
                <w:rFonts w:hint="eastAsia"/>
              </w:rPr>
              <w:t>是否响应《第四条服务要求》，填写“是”或“否”</w:t>
            </w:r>
            <w:r w:rsidR="006E56F2">
              <w:rPr>
                <w:rFonts w:hint="eastAsia"/>
              </w:rPr>
              <w:t>。如服务优于我院要求，可填写。</w:t>
            </w:r>
          </w:p>
        </w:tc>
      </w:tr>
      <w:tr w:rsidR="009C7DA0" w:rsidTr="000304C7">
        <w:trPr>
          <w:trHeight w:val="123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0" w:rsidRDefault="009C7DA0">
            <w:pPr>
              <w:ind w:left="210"/>
            </w:pPr>
            <w:r>
              <w:rPr>
                <w:rFonts w:hint="eastAsia"/>
              </w:rPr>
              <w:t>其他优惠条款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0" w:rsidRDefault="009C7DA0">
            <w:pPr>
              <w:ind w:left="210"/>
            </w:pPr>
          </w:p>
        </w:tc>
      </w:tr>
    </w:tbl>
    <w:p w:rsidR="00FC31CC" w:rsidRDefault="00FC31CC" w:rsidP="00FC31CC">
      <w:pPr>
        <w:pStyle w:val="4"/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供应商名称（盖章）：</w:t>
      </w:r>
    </w:p>
    <w:p w:rsidR="00FC31CC" w:rsidRDefault="00FC31CC" w:rsidP="00FC31CC">
      <w:pPr>
        <w:pStyle w:val="4"/>
        <w:spacing w:line="360" w:lineRule="exact"/>
        <w:rPr>
          <w:sz w:val="24"/>
          <w:szCs w:val="24"/>
          <w:lang w:val="zh-CN"/>
        </w:rPr>
      </w:pPr>
      <w:r>
        <w:rPr>
          <w:rFonts w:hint="eastAsia"/>
          <w:sz w:val="24"/>
          <w:szCs w:val="24"/>
          <w:lang w:val="zh-CN"/>
        </w:rPr>
        <w:t>法定代表人或法定授权人签字：</w:t>
      </w:r>
    </w:p>
    <w:p w:rsidR="00FC31CC" w:rsidRDefault="00FC31CC" w:rsidP="00FC31CC">
      <w:pPr>
        <w:pStyle w:val="4"/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时间：年月日</w:t>
      </w:r>
    </w:p>
    <w:p w:rsidR="00E257BC" w:rsidRDefault="00E257BC" w:rsidP="00E257BC"/>
    <w:p w:rsidR="000D1F8D" w:rsidRPr="000D1F8D" w:rsidRDefault="000D1F8D" w:rsidP="000D1F8D">
      <w:pPr>
        <w:rPr>
          <w:rFonts w:ascii="宋体" w:hAnsi="宋体" w:cs="宋体"/>
          <w:bCs/>
          <w:iCs/>
          <w:sz w:val="24"/>
          <w:szCs w:val="24"/>
          <w:highlight w:val="white"/>
        </w:rPr>
      </w:pPr>
    </w:p>
    <w:p w:rsidR="009C7DA0" w:rsidRDefault="009C7DA0" w:rsidP="000D1F8D">
      <w:pPr>
        <w:rPr>
          <w:rFonts w:ascii="宋体" w:hAnsi="宋体" w:cs="宋体"/>
          <w:bCs/>
          <w:iCs/>
          <w:sz w:val="24"/>
          <w:szCs w:val="24"/>
          <w:highlight w:val="white"/>
        </w:rPr>
      </w:pPr>
    </w:p>
    <w:p w:rsidR="009C7DA0" w:rsidRDefault="009C7DA0" w:rsidP="000D1F8D">
      <w:pPr>
        <w:rPr>
          <w:rFonts w:ascii="宋体" w:hAnsi="宋体" w:cs="宋体"/>
          <w:bCs/>
          <w:iCs/>
          <w:sz w:val="24"/>
          <w:szCs w:val="24"/>
          <w:highlight w:val="white"/>
        </w:rPr>
      </w:pPr>
    </w:p>
    <w:p w:rsidR="009C7DA0" w:rsidRDefault="009C7DA0" w:rsidP="000D1F8D">
      <w:pPr>
        <w:rPr>
          <w:rFonts w:ascii="宋体" w:hAnsi="宋体" w:cs="宋体"/>
          <w:bCs/>
          <w:iCs/>
          <w:sz w:val="24"/>
          <w:szCs w:val="24"/>
          <w:highlight w:val="white"/>
        </w:rPr>
      </w:pPr>
    </w:p>
    <w:p w:rsidR="00CC173E" w:rsidRDefault="000D1F8D" w:rsidP="00BC5BA6">
      <w:pPr>
        <w:rPr>
          <w:rFonts w:ascii="宋体" w:hAnsi="宋体" w:cs="宋体"/>
          <w:bCs/>
          <w:iCs/>
          <w:sz w:val="24"/>
          <w:szCs w:val="24"/>
          <w:highlight w:val="white"/>
        </w:rPr>
      </w:pPr>
      <w:r w:rsidRPr="000D1F8D">
        <w:rPr>
          <w:rFonts w:ascii="宋体" w:hAnsi="宋体" w:cs="宋体" w:hint="eastAsia"/>
          <w:bCs/>
          <w:iCs/>
          <w:sz w:val="24"/>
          <w:szCs w:val="24"/>
          <w:highlight w:val="white"/>
        </w:rPr>
        <w:t>附件二 质量</w:t>
      </w:r>
      <w:r w:rsidR="00BC5BA6">
        <w:rPr>
          <w:rFonts w:ascii="宋体" w:hAnsi="宋体" w:cs="宋体" w:hint="eastAsia"/>
          <w:bCs/>
          <w:iCs/>
          <w:sz w:val="24"/>
          <w:szCs w:val="24"/>
          <w:highlight w:val="white"/>
        </w:rPr>
        <w:t>保证</w:t>
      </w:r>
      <w:r w:rsidRPr="000D1F8D">
        <w:rPr>
          <w:rFonts w:ascii="宋体" w:hAnsi="宋体" w:cs="宋体" w:hint="eastAsia"/>
          <w:bCs/>
          <w:iCs/>
          <w:sz w:val="24"/>
          <w:szCs w:val="24"/>
          <w:highlight w:val="white"/>
        </w:rPr>
        <w:t>承诺书</w:t>
      </w:r>
      <w:r w:rsidR="00BC5BA6">
        <w:rPr>
          <w:rFonts w:ascii="宋体" w:hAnsi="宋体" w:cs="宋体" w:hint="eastAsia"/>
          <w:bCs/>
          <w:iCs/>
          <w:sz w:val="24"/>
          <w:szCs w:val="24"/>
          <w:highlight w:val="white"/>
        </w:rPr>
        <w:t>（格式自拟）</w:t>
      </w:r>
    </w:p>
    <w:p w:rsidR="00BC5BA6" w:rsidRDefault="00BC5BA6" w:rsidP="00BC5BA6">
      <w:pPr>
        <w:rPr>
          <w:rFonts w:ascii="宋体" w:hAnsi="宋体" w:cs="宋体"/>
          <w:bCs/>
          <w:iCs/>
          <w:sz w:val="24"/>
          <w:szCs w:val="24"/>
          <w:highlight w:val="white"/>
        </w:rPr>
      </w:pPr>
      <w:r w:rsidRPr="00BC5BA6">
        <w:rPr>
          <w:rFonts w:ascii="宋体" w:hAnsi="宋体" w:cs="宋体" w:hint="eastAsia"/>
          <w:bCs/>
          <w:iCs/>
          <w:sz w:val="24"/>
          <w:szCs w:val="24"/>
          <w:highlight w:val="white"/>
        </w:rPr>
        <w:lastRenderedPageBreak/>
        <w:t>附件三 资质材料</w:t>
      </w:r>
    </w:p>
    <w:p w:rsidR="00BC5BA6" w:rsidRDefault="00BC5BA6" w:rsidP="00BC5BA6">
      <w:pPr>
        <w:rPr>
          <w:rFonts w:ascii="宋体" w:hAnsi="宋体" w:cs="宋体"/>
          <w:bCs/>
          <w:iCs/>
          <w:sz w:val="24"/>
          <w:szCs w:val="24"/>
          <w:highlight w:val="white"/>
        </w:rPr>
      </w:pPr>
      <w:r w:rsidRPr="00BC5BA6">
        <w:rPr>
          <w:rFonts w:ascii="宋体" w:hAnsi="宋体" w:cs="宋体" w:hint="eastAsia"/>
          <w:bCs/>
          <w:iCs/>
          <w:sz w:val="24"/>
          <w:szCs w:val="24"/>
          <w:highlight w:val="white"/>
        </w:rPr>
        <w:t>1、</w:t>
      </w:r>
      <w:r w:rsidR="003956B1" w:rsidRPr="003956B1">
        <w:rPr>
          <w:rFonts w:ascii="宋体" w:hAnsi="宋体" w:cs="宋体" w:hint="eastAsia"/>
          <w:bCs/>
          <w:iCs/>
          <w:sz w:val="24"/>
          <w:szCs w:val="24"/>
          <w:highlight w:val="white"/>
        </w:rPr>
        <w:t>具有独立承担民事责任的能力,提供法人或者其他组织的营业执照、生产经营许可证等证明文件；</w:t>
      </w:r>
    </w:p>
    <w:p w:rsidR="00BC5BA6" w:rsidRPr="00BC5BA6" w:rsidRDefault="00BC5BA6" w:rsidP="00BC5BA6">
      <w:pPr>
        <w:rPr>
          <w:rFonts w:ascii="宋体" w:hAnsi="宋体" w:cs="宋体"/>
          <w:bCs/>
          <w:iCs/>
          <w:sz w:val="24"/>
          <w:szCs w:val="24"/>
          <w:highlight w:val="white"/>
        </w:rPr>
      </w:pPr>
      <w:r w:rsidRPr="00BC5BA6">
        <w:rPr>
          <w:rFonts w:ascii="宋体" w:hAnsi="宋体" w:cs="宋体" w:hint="eastAsia"/>
          <w:bCs/>
          <w:iCs/>
          <w:sz w:val="24"/>
          <w:szCs w:val="24"/>
          <w:highlight w:val="white"/>
        </w:rPr>
        <w:t>2、法人授权证明；被授权人身份证正反面复印件</w:t>
      </w:r>
      <w:r>
        <w:rPr>
          <w:rFonts w:ascii="宋体" w:hAnsi="宋体" w:cs="宋体" w:hint="eastAsia"/>
          <w:bCs/>
          <w:iCs/>
          <w:sz w:val="24"/>
          <w:szCs w:val="24"/>
          <w:highlight w:val="white"/>
        </w:rPr>
        <w:t>；</w:t>
      </w:r>
    </w:p>
    <w:p w:rsidR="00BC5BA6" w:rsidRDefault="003956B1" w:rsidP="00BC5BA6">
      <w:pPr>
        <w:rPr>
          <w:rFonts w:ascii="宋体" w:hAnsi="宋体" w:cs="宋体"/>
          <w:bCs/>
          <w:iCs/>
          <w:sz w:val="24"/>
          <w:szCs w:val="24"/>
          <w:highlight w:val="white"/>
        </w:rPr>
      </w:pPr>
      <w:r>
        <w:rPr>
          <w:rFonts w:ascii="宋体" w:hAnsi="宋体" w:cs="宋体"/>
          <w:bCs/>
          <w:iCs/>
          <w:sz w:val="24"/>
          <w:szCs w:val="24"/>
          <w:highlight w:val="white"/>
        </w:rPr>
        <w:t>3</w:t>
      </w:r>
      <w:r w:rsidR="00BC5BA6" w:rsidRPr="00BC5BA6">
        <w:rPr>
          <w:rFonts w:ascii="宋体" w:hAnsi="宋体" w:cs="宋体" w:hint="eastAsia"/>
          <w:bCs/>
          <w:iCs/>
          <w:sz w:val="24"/>
          <w:szCs w:val="24"/>
          <w:highlight w:val="white"/>
        </w:rPr>
        <w:t>、</w:t>
      </w:r>
      <w:r>
        <w:rPr>
          <w:rFonts w:ascii="宋体" w:hAnsi="宋体" w:cs="宋体" w:hint="eastAsia"/>
          <w:bCs/>
          <w:iCs/>
          <w:sz w:val="24"/>
          <w:szCs w:val="24"/>
          <w:highlight w:val="white"/>
        </w:rPr>
        <w:t>中国环境标志产品认证证书</w:t>
      </w:r>
      <w:r w:rsidR="00BC5BA6">
        <w:rPr>
          <w:rFonts w:ascii="宋体" w:hAnsi="宋体" w:cs="宋体" w:hint="eastAsia"/>
          <w:bCs/>
          <w:iCs/>
          <w:sz w:val="24"/>
          <w:szCs w:val="24"/>
          <w:highlight w:val="white"/>
        </w:rPr>
        <w:t>；</w:t>
      </w:r>
    </w:p>
    <w:p w:rsidR="00BC5BA6" w:rsidRDefault="003956B1" w:rsidP="00BC5BA6">
      <w:pPr>
        <w:rPr>
          <w:rFonts w:ascii="宋体" w:hAnsi="宋体" w:cs="宋体"/>
          <w:bCs/>
          <w:iCs/>
          <w:sz w:val="24"/>
          <w:szCs w:val="24"/>
          <w:highlight w:val="white"/>
        </w:rPr>
      </w:pPr>
      <w:r>
        <w:rPr>
          <w:rFonts w:ascii="宋体" w:hAnsi="宋体" w:cs="宋体"/>
          <w:bCs/>
          <w:iCs/>
          <w:sz w:val="24"/>
          <w:szCs w:val="24"/>
          <w:highlight w:val="white"/>
        </w:rPr>
        <w:t>4</w:t>
      </w:r>
      <w:r w:rsidR="00BC5BA6" w:rsidRPr="00BC5BA6">
        <w:rPr>
          <w:rFonts w:ascii="宋体" w:hAnsi="宋体" w:cs="宋体" w:hint="eastAsia"/>
          <w:bCs/>
          <w:iCs/>
          <w:sz w:val="24"/>
          <w:szCs w:val="24"/>
          <w:highlight w:val="white"/>
        </w:rPr>
        <w:t>、质量检测报告；</w:t>
      </w:r>
    </w:p>
    <w:p w:rsidR="003956B1" w:rsidRDefault="003956B1" w:rsidP="003956B1">
      <w:pPr>
        <w:rPr>
          <w:rFonts w:ascii="宋体" w:hAnsi="宋体" w:cs="宋体"/>
          <w:bCs/>
          <w:iCs/>
          <w:sz w:val="24"/>
          <w:szCs w:val="24"/>
          <w:highlight w:val="white"/>
        </w:rPr>
      </w:pPr>
      <w:r w:rsidRPr="003956B1">
        <w:rPr>
          <w:rFonts w:ascii="宋体" w:hAnsi="宋体" w:cs="宋体" w:hint="eastAsia"/>
          <w:bCs/>
          <w:iCs/>
          <w:sz w:val="24"/>
          <w:szCs w:val="24"/>
          <w:highlight w:val="white"/>
        </w:rPr>
        <w:t>5、参加政府采购活动前三年内（成立时间不足三年的，自成立时间起），在经营活动中没有重大违法记录；</w:t>
      </w:r>
      <w:r>
        <w:rPr>
          <w:rFonts w:ascii="宋体" w:hAnsi="宋体" w:cs="宋体" w:hint="eastAsia"/>
          <w:bCs/>
          <w:iCs/>
          <w:sz w:val="24"/>
          <w:szCs w:val="24"/>
          <w:highlight w:val="white"/>
        </w:rPr>
        <w:t>（格式自拟）</w:t>
      </w:r>
    </w:p>
    <w:p w:rsidR="003956B1" w:rsidRPr="003956B1" w:rsidRDefault="003956B1" w:rsidP="003956B1">
      <w:pPr>
        <w:rPr>
          <w:rFonts w:ascii="宋体" w:hAnsi="宋体" w:cs="宋体"/>
          <w:bCs/>
          <w:iCs/>
          <w:sz w:val="24"/>
          <w:szCs w:val="24"/>
          <w:highlight w:val="white"/>
        </w:rPr>
      </w:pPr>
      <w:r w:rsidRPr="003956B1">
        <w:rPr>
          <w:rFonts w:ascii="宋体" w:hAnsi="宋体" w:cs="宋体" w:hint="eastAsia"/>
          <w:bCs/>
          <w:iCs/>
          <w:sz w:val="24"/>
          <w:szCs w:val="24"/>
          <w:highlight w:val="white"/>
        </w:rPr>
        <w:t>6、产品彩页图</w:t>
      </w:r>
      <w:r>
        <w:rPr>
          <w:rFonts w:ascii="宋体" w:hAnsi="宋体" w:cs="宋体" w:hint="eastAsia"/>
          <w:bCs/>
          <w:iCs/>
          <w:sz w:val="24"/>
          <w:szCs w:val="24"/>
          <w:highlight w:val="white"/>
        </w:rPr>
        <w:t>；</w:t>
      </w:r>
      <w:r w:rsidRPr="003956B1">
        <w:rPr>
          <w:rFonts w:ascii="宋体" w:hAnsi="宋体" w:cs="宋体" w:hint="eastAsia"/>
          <w:bCs/>
          <w:iCs/>
          <w:sz w:val="24"/>
          <w:szCs w:val="24"/>
          <w:highlight w:val="white"/>
        </w:rPr>
        <w:t>（如有）</w:t>
      </w:r>
    </w:p>
    <w:p w:rsidR="003956B1" w:rsidRPr="0003621B" w:rsidRDefault="003956B1" w:rsidP="0003621B">
      <w:pPr>
        <w:rPr>
          <w:rFonts w:ascii="宋体" w:hAnsi="宋体" w:cs="宋体" w:hint="eastAsia"/>
          <w:bCs/>
          <w:iCs/>
          <w:sz w:val="24"/>
          <w:szCs w:val="24"/>
          <w:highlight w:val="white"/>
        </w:rPr>
      </w:pPr>
      <w:r>
        <w:rPr>
          <w:rFonts w:ascii="宋体" w:hAnsi="宋体" w:cs="宋体"/>
          <w:bCs/>
          <w:iCs/>
          <w:sz w:val="24"/>
          <w:szCs w:val="24"/>
          <w:highlight w:val="white"/>
        </w:rPr>
        <w:t>7</w:t>
      </w:r>
      <w:r w:rsidRPr="003956B1">
        <w:rPr>
          <w:rFonts w:ascii="宋体" w:hAnsi="宋体" w:cs="宋体" w:hint="eastAsia"/>
          <w:bCs/>
          <w:iCs/>
          <w:sz w:val="24"/>
          <w:szCs w:val="24"/>
          <w:highlight w:val="white"/>
        </w:rPr>
        <w:t>、供货商认为应该提供的产品</w:t>
      </w:r>
      <w:r>
        <w:rPr>
          <w:rFonts w:ascii="宋体" w:hAnsi="宋体" w:cs="宋体" w:hint="eastAsia"/>
          <w:bCs/>
          <w:iCs/>
          <w:sz w:val="24"/>
          <w:szCs w:val="24"/>
          <w:highlight w:val="white"/>
        </w:rPr>
        <w:t>相关的资料。</w:t>
      </w:r>
      <w:bookmarkStart w:id="0" w:name="_GoBack"/>
      <w:bookmarkEnd w:id="0"/>
    </w:p>
    <w:p w:rsidR="003956B1" w:rsidRPr="003956B1" w:rsidRDefault="003956B1" w:rsidP="003956B1">
      <w:pPr>
        <w:rPr>
          <w:highlight w:val="white"/>
        </w:rPr>
      </w:pPr>
    </w:p>
    <w:sectPr w:rsidR="003956B1" w:rsidRPr="003956B1" w:rsidSect="00D6418D">
      <w:footerReference w:type="default" r:id="rId14"/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660" w:rsidRDefault="00025660">
      <w:r>
        <w:separator/>
      </w:r>
    </w:p>
  </w:endnote>
  <w:endnote w:type="continuationSeparator" w:id="0">
    <w:p w:rsidR="00025660" w:rsidRDefault="00025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swiss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258296"/>
    </w:sdtPr>
    <w:sdtEndPr/>
    <w:sdtContent>
      <w:p w:rsidR="00775D21" w:rsidRDefault="00D6418D">
        <w:pPr>
          <w:pStyle w:val="af0"/>
          <w:jc w:val="center"/>
        </w:pPr>
        <w:r>
          <w:fldChar w:fldCharType="begin"/>
        </w:r>
        <w:r w:rsidR="00775D21">
          <w:instrText xml:space="preserve"> PAGE   \* MERGEFORMAT </w:instrText>
        </w:r>
        <w:r>
          <w:fldChar w:fldCharType="separate"/>
        </w:r>
        <w:r w:rsidR="003A35D3" w:rsidRPr="003A35D3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775D21" w:rsidRDefault="00775D2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660" w:rsidRDefault="00025660">
      <w:r>
        <w:separator/>
      </w:r>
    </w:p>
  </w:footnote>
  <w:footnote w:type="continuationSeparator" w:id="0">
    <w:p w:rsidR="00025660" w:rsidRDefault="00025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DE4B503"/>
    <w:multiLevelType w:val="singleLevel"/>
    <w:tmpl w:val="BDE4B50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0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 w15:restartNumberingAfterBreak="0">
    <w:nsid w:val="31D24437"/>
    <w:multiLevelType w:val="singleLevel"/>
    <w:tmpl w:val="31D24437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457438B5"/>
    <w:multiLevelType w:val="multilevel"/>
    <w:tmpl w:val="457438B5"/>
    <w:lvl w:ilvl="0">
      <w:start w:val="1"/>
      <w:numFmt w:val="japaneseCounting"/>
      <w:lvlText w:val="第%1条"/>
      <w:lvlJc w:val="left"/>
      <w:pPr>
        <w:ind w:left="114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abstractNum w:abstractNumId="4" w15:restartNumberingAfterBreak="0">
    <w:nsid w:val="58F9285E"/>
    <w:multiLevelType w:val="singleLevel"/>
    <w:tmpl w:val="58F9285E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0BC"/>
    <w:rsid w:val="000032EC"/>
    <w:rsid w:val="00004207"/>
    <w:rsid w:val="000100A2"/>
    <w:rsid w:val="00011360"/>
    <w:rsid w:val="000117AA"/>
    <w:rsid w:val="000175B1"/>
    <w:rsid w:val="00017D91"/>
    <w:rsid w:val="0002039A"/>
    <w:rsid w:val="00022657"/>
    <w:rsid w:val="00025660"/>
    <w:rsid w:val="00030321"/>
    <w:rsid w:val="000304C7"/>
    <w:rsid w:val="0003621B"/>
    <w:rsid w:val="00037CAD"/>
    <w:rsid w:val="0004219D"/>
    <w:rsid w:val="00050FC7"/>
    <w:rsid w:val="00056CF6"/>
    <w:rsid w:val="00070115"/>
    <w:rsid w:val="00074839"/>
    <w:rsid w:val="00075F4E"/>
    <w:rsid w:val="000815BE"/>
    <w:rsid w:val="00081E59"/>
    <w:rsid w:val="00085366"/>
    <w:rsid w:val="0009406D"/>
    <w:rsid w:val="000950BC"/>
    <w:rsid w:val="000A0B2F"/>
    <w:rsid w:val="000A571B"/>
    <w:rsid w:val="000C4631"/>
    <w:rsid w:val="000C501D"/>
    <w:rsid w:val="000D1484"/>
    <w:rsid w:val="000D16DA"/>
    <w:rsid w:val="000D1F8D"/>
    <w:rsid w:val="000D2788"/>
    <w:rsid w:val="000D63A3"/>
    <w:rsid w:val="000D7C38"/>
    <w:rsid w:val="000E373F"/>
    <w:rsid w:val="000F65D6"/>
    <w:rsid w:val="000F7400"/>
    <w:rsid w:val="001118BE"/>
    <w:rsid w:val="00113D40"/>
    <w:rsid w:val="0011562D"/>
    <w:rsid w:val="001221B4"/>
    <w:rsid w:val="00125DAB"/>
    <w:rsid w:val="001314E2"/>
    <w:rsid w:val="00134736"/>
    <w:rsid w:val="00134764"/>
    <w:rsid w:val="00142A32"/>
    <w:rsid w:val="00143486"/>
    <w:rsid w:val="0014388A"/>
    <w:rsid w:val="00144B9C"/>
    <w:rsid w:val="00163336"/>
    <w:rsid w:val="00163592"/>
    <w:rsid w:val="001675AB"/>
    <w:rsid w:val="00171B8C"/>
    <w:rsid w:val="001750D3"/>
    <w:rsid w:val="001771B3"/>
    <w:rsid w:val="00187650"/>
    <w:rsid w:val="001A200F"/>
    <w:rsid w:val="001A5063"/>
    <w:rsid w:val="001C22A3"/>
    <w:rsid w:val="001C38DB"/>
    <w:rsid w:val="001D462D"/>
    <w:rsid w:val="001D4712"/>
    <w:rsid w:val="001E3A36"/>
    <w:rsid w:val="001F6279"/>
    <w:rsid w:val="001F7B2F"/>
    <w:rsid w:val="00202664"/>
    <w:rsid w:val="00203608"/>
    <w:rsid w:val="002164BF"/>
    <w:rsid w:val="00217384"/>
    <w:rsid w:val="00222734"/>
    <w:rsid w:val="002230D5"/>
    <w:rsid w:val="00224537"/>
    <w:rsid w:val="00246FB6"/>
    <w:rsid w:val="002516ED"/>
    <w:rsid w:val="00254812"/>
    <w:rsid w:val="00255B9E"/>
    <w:rsid w:val="002560EA"/>
    <w:rsid w:val="002568EF"/>
    <w:rsid w:val="002627A0"/>
    <w:rsid w:val="002628A0"/>
    <w:rsid w:val="00262B0D"/>
    <w:rsid w:val="00270E87"/>
    <w:rsid w:val="0027569F"/>
    <w:rsid w:val="00280916"/>
    <w:rsid w:val="00281544"/>
    <w:rsid w:val="0028155D"/>
    <w:rsid w:val="002953B9"/>
    <w:rsid w:val="002A434B"/>
    <w:rsid w:val="002A6F43"/>
    <w:rsid w:val="002B1B5C"/>
    <w:rsid w:val="002B5652"/>
    <w:rsid w:val="002B71DA"/>
    <w:rsid w:val="002C0764"/>
    <w:rsid w:val="002C10C8"/>
    <w:rsid w:val="002C1E2B"/>
    <w:rsid w:val="002C38A2"/>
    <w:rsid w:val="002C6775"/>
    <w:rsid w:val="002D3560"/>
    <w:rsid w:val="002D5E81"/>
    <w:rsid w:val="002E2CD2"/>
    <w:rsid w:val="002E309A"/>
    <w:rsid w:val="002E5AFA"/>
    <w:rsid w:val="002F45ED"/>
    <w:rsid w:val="002F4DB2"/>
    <w:rsid w:val="002F7A53"/>
    <w:rsid w:val="0030589B"/>
    <w:rsid w:val="00307FCC"/>
    <w:rsid w:val="00312352"/>
    <w:rsid w:val="00321AD2"/>
    <w:rsid w:val="00321BA2"/>
    <w:rsid w:val="003271DD"/>
    <w:rsid w:val="00330A15"/>
    <w:rsid w:val="003348EB"/>
    <w:rsid w:val="003363F5"/>
    <w:rsid w:val="00342EE9"/>
    <w:rsid w:val="00344057"/>
    <w:rsid w:val="00355E39"/>
    <w:rsid w:val="00357079"/>
    <w:rsid w:val="00366FF1"/>
    <w:rsid w:val="00370A2B"/>
    <w:rsid w:val="00374330"/>
    <w:rsid w:val="00375D36"/>
    <w:rsid w:val="00391B4D"/>
    <w:rsid w:val="00392CF8"/>
    <w:rsid w:val="003956B1"/>
    <w:rsid w:val="003A35D3"/>
    <w:rsid w:val="003A3AB2"/>
    <w:rsid w:val="003A6372"/>
    <w:rsid w:val="003B22E2"/>
    <w:rsid w:val="003C04BF"/>
    <w:rsid w:val="003C0584"/>
    <w:rsid w:val="003C1CCE"/>
    <w:rsid w:val="003C505E"/>
    <w:rsid w:val="003D77A5"/>
    <w:rsid w:val="003E04D7"/>
    <w:rsid w:val="003E5995"/>
    <w:rsid w:val="003F31F8"/>
    <w:rsid w:val="004138EE"/>
    <w:rsid w:val="00423FE1"/>
    <w:rsid w:val="0042481F"/>
    <w:rsid w:val="00425059"/>
    <w:rsid w:val="00431F40"/>
    <w:rsid w:val="00435A9D"/>
    <w:rsid w:val="004366E9"/>
    <w:rsid w:val="00452349"/>
    <w:rsid w:val="00460516"/>
    <w:rsid w:val="004730BC"/>
    <w:rsid w:val="00477E8B"/>
    <w:rsid w:val="00482D49"/>
    <w:rsid w:val="004860AD"/>
    <w:rsid w:val="004954D9"/>
    <w:rsid w:val="004A1A66"/>
    <w:rsid w:val="004A6CD8"/>
    <w:rsid w:val="004A6E23"/>
    <w:rsid w:val="004A7828"/>
    <w:rsid w:val="004B5C36"/>
    <w:rsid w:val="004B5D93"/>
    <w:rsid w:val="004C0196"/>
    <w:rsid w:val="004C757C"/>
    <w:rsid w:val="004D3096"/>
    <w:rsid w:val="004D3DAC"/>
    <w:rsid w:val="004E3F4A"/>
    <w:rsid w:val="004F0E86"/>
    <w:rsid w:val="004F4C1B"/>
    <w:rsid w:val="004F4FFA"/>
    <w:rsid w:val="005043AD"/>
    <w:rsid w:val="00505E9F"/>
    <w:rsid w:val="00506670"/>
    <w:rsid w:val="005265DE"/>
    <w:rsid w:val="005267CA"/>
    <w:rsid w:val="00535B7B"/>
    <w:rsid w:val="00551230"/>
    <w:rsid w:val="00552A5B"/>
    <w:rsid w:val="00553191"/>
    <w:rsid w:val="00560BB6"/>
    <w:rsid w:val="0056787D"/>
    <w:rsid w:val="00571C49"/>
    <w:rsid w:val="005949F0"/>
    <w:rsid w:val="00597063"/>
    <w:rsid w:val="005A031F"/>
    <w:rsid w:val="005A2163"/>
    <w:rsid w:val="005A3797"/>
    <w:rsid w:val="005A636D"/>
    <w:rsid w:val="005B4591"/>
    <w:rsid w:val="005B620F"/>
    <w:rsid w:val="005B7285"/>
    <w:rsid w:val="005B7B6D"/>
    <w:rsid w:val="005C0348"/>
    <w:rsid w:val="005C6C71"/>
    <w:rsid w:val="005C6E2A"/>
    <w:rsid w:val="005E1123"/>
    <w:rsid w:val="005E3511"/>
    <w:rsid w:val="005E383E"/>
    <w:rsid w:val="005F208C"/>
    <w:rsid w:val="00602562"/>
    <w:rsid w:val="00605C2F"/>
    <w:rsid w:val="00610994"/>
    <w:rsid w:val="00612E75"/>
    <w:rsid w:val="006158F4"/>
    <w:rsid w:val="006174EA"/>
    <w:rsid w:val="0062683D"/>
    <w:rsid w:val="006368E2"/>
    <w:rsid w:val="00651E21"/>
    <w:rsid w:val="0065256E"/>
    <w:rsid w:val="0065594C"/>
    <w:rsid w:val="006629EC"/>
    <w:rsid w:val="00663C36"/>
    <w:rsid w:val="00670045"/>
    <w:rsid w:val="006728C4"/>
    <w:rsid w:val="00672957"/>
    <w:rsid w:val="00674F28"/>
    <w:rsid w:val="00676759"/>
    <w:rsid w:val="00680C46"/>
    <w:rsid w:val="0068297F"/>
    <w:rsid w:val="00697492"/>
    <w:rsid w:val="006A2668"/>
    <w:rsid w:val="006A55A7"/>
    <w:rsid w:val="006A5644"/>
    <w:rsid w:val="006A66B9"/>
    <w:rsid w:val="006B33C2"/>
    <w:rsid w:val="006B5D42"/>
    <w:rsid w:val="006B5EFF"/>
    <w:rsid w:val="006C0419"/>
    <w:rsid w:val="006C20CB"/>
    <w:rsid w:val="006C3AAF"/>
    <w:rsid w:val="006C7B24"/>
    <w:rsid w:val="006D580B"/>
    <w:rsid w:val="006E56F2"/>
    <w:rsid w:val="006F0E62"/>
    <w:rsid w:val="006F2120"/>
    <w:rsid w:val="0070230D"/>
    <w:rsid w:val="0070348B"/>
    <w:rsid w:val="007037C3"/>
    <w:rsid w:val="007075B9"/>
    <w:rsid w:val="00715429"/>
    <w:rsid w:val="00720F55"/>
    <w:rsid w:val="00723B5C"/>
    <w:rsid w:val="00730423"/>
    <w:rsid w:val="0073250B"/>
    <w:rsid w:val="00736806"/>
    <w:rsid w:val="0075378A"/>
    <w:rsid w:val="00753CB4"/>
    <w:rsid w:val="00761AC3"/>
    <w:rsid w:val="0077069E"/>
    <w:rsid w:val="00775D21"/>
    <w:rsid w:val="00792CB5"/>
    <w:rsid w:val="00796255"/>
    <w:rsid w:val="007A5592"/>
    <w:rsid w:val="007A6D1E"/>
    <w:rsid w:val="007B3C52"/>
    <w:rsid w:val="007C6050"/>
    <w:rsid w:val="007C7992"/>
    <w:rsid w:val="007D0DD0"/>
    <w:rsid w:val="007D4067"/>
    <w:rsid w:val="007E197E"/>
    <w:rsid w:val="007E3AA8"/>
    <w:rsid w:val="007E50D7"/>
    <w:rsid w:val="007E6F90"/>
    <w:rsid w:val="007F2B64"/>
    <w:rsid w:val="007F3861"/>
    <w:rsid w:val="007F3D67"/>
    <w:rsid w:val="00803656"/>
    <w:rsid w:val="00815B31"/>
    <w:rsid w:val="00817E71"/>
    <w:rsid w:val="00820D52"/>
    <w:rsid w:val="008229CE"/>
    <w:rsid w:val="0083376B"/>
    <w:rsid w:val="00847E95"/>
    <w:rsid w:val="00853919"/>
    <w:rsid w:val="008630D3"/>
    <w:rsid w:val="008672F7"/>
    <w:rsid w:val="00867FBF"/>
    <w:rsid w:val="00870466"/>
    <w:rsid w:val="00870678"/>
    <w:rsid w:val="00875EB1"/>
    <w:rsid w:val="00876F37"/>
    <w:rsid w:val="008770B4"/>
    <w:rsid w:val="00883B7E"/>
    <w:rsid w:val="008A10AB"/>
    <w:rsid w:val="008A1EFD"/>
    <w:rsid w:val="008B1BAF"/>
    <w:rsid w:val="008C12D9"/>
    <w:rsid w:val="008C2B98"/>
    <w:rsid w:val="008E2199"/>
    <w:rsid w:val="008F1BF5"/>
    <w:rsid w:val="00901FC0"/>
    <w:rsid w:val="00903253"/>
    <w:rsid w:val="009065E0"/>
    <w:rsid w:val="00927E2B"/>
    <w:rsid w:val="00930B26"/>
    <w:rsid w:val="00930D01"/>
    <w:rsid w:val="00932555"/>
    <w:rsid w:val="0093345D"/>
    <w:rsid w:val="009423B1"/>
    <w:rsid w:val="00942515"/>
    <w:rsid w:val="00944527"/>
    <w:rsid w:val="0094540C"/>
    <w:rsid w:val="00945523"/>
    <w:rsid w:val="00945E1F"/>
    <w:rsid w:val="009461D4"/>
    <w:rsid w:val="009501C8"/>
    <w:rsid w:val="00952726"/>
    <w:rsid w:val="00961148"/>
    <w:rsid w:val="00963093"/>
    <w:rsid w:val="00963BCC"/>
    <w:rsid w:val="00972577"/>
    <w:rsid w:val="009740ED"/>
    <w:rsid w:val="009746C8"/>
    <w:rsid w:val="009753DD"/>
    <w:rsid w:val="00990E61"/>
    <w:rsid w:val="00995749"/>
    <w:rsid w:val="009A6E2D"/>
    <w:rsid w:val="009B104C"/>
    <w:rsid w:val="009C7DA0"/>
    <w:rsid w:val="009D1159"/>
    <w:rsid w:val="009E6791"/>
    <w:rsid w:val="009E695A"/>
    <w:rsid w:val="009E7108"/>
    <w:rsid w:val="009F1519"/>
    <w:rsid w:val="009F179B"/>
    <w:rsid w:val="009F4833"/>
    <w:rsid w:val="00A1381D"/>
    <w:rsid w:val="00A16166"/>
    <w:rsid w:val="00A221F2"/>
    <w:rsid w:val="00A227FD"/>
    <w:rsid w:val="00A31A0B"/>
    <w:rsid w:val="00A435CE"/>
    <w:rsid w:val="00A52698"/>
    <w:rsid w:val="00A547CF"/>
    <w:rsid w:val="00A5571D"/>
    <w:rsid w:val="00A6367D"/>
    <w:rsid w:val="00A63CA4"/>
    <w:rsid w:val="00A75FA5"/>
    <w:rsid w:val="00A817D1"/>
    <w:rsid w:val="00A85F63"/>
    <w:rsid w:val="00AA61AE"/>
    <w:rsid w:val="00AA6B31"/>
    <w:rsid w:val="00AB0AEE"/>
    <w:rsid w:val="00AB6F6A"/>
    <w:rsid w:val="00AC7C24"/>
    <w:rsid w:val="00AC7F81"/>
    <w:rsid w:val="00AD0875"/>
    <w:rsid w:val="00AD64A9"/>
    <w:rsid w:val="00AD7D09"/>
    <w:rsid w:val="00AE5806"/>
    <w:rsid w:val="00B05F80"/>
    <w:rsid w:val="00B078C1"/>
    <w:rsid w:val="00B118D5"/>
    <w:rsid w:val="00B13823"/>
    <w:rsid w:val="00B148CE"/>
    <w:rsid w:val="00B23DFC"/>
    <w:rsid w:val="00B315B9"/>
    <w:rsid w:val="00B46E68"/>
    <w:rsid w:val="00B513B3"/>
    <w:rsid w:val="00B516FE"/>
    <w:rsid w:val="00B563AD"/>
    <w:rsid w:val="00B61D52"/>
    <w:rsid w:val="00B62845"/>
    <w:rsid w:val="00B7789D"/>
    <w:rsid w:val="00B823B0"/>
    <w:rsid w:val="00B83D6D"/>
    <w:rsid w:val="00B86AE1"/>
    <w:rsid w:val="00B86B33"/>
    <w:rsid w:val="00B95131"/>
    <w:rsid w:val="00B96B9E"/>
    <w:rsid w:val="00B97D69"/>
    <w:rsid w:val="00BA0CA2"/>
    <w:rsid w:val="00BC2109"/>
    <w:rsid w:val="00BC287C"/>
    <w:rsid w:val="00BC2BB4"/>
    <w:rsid w:val="00BC3604"/>
    <w:rsid w:val="00BC539D"/>
    <w:rsid w:val="00BC5BA6"/>
    <w:rsid w:val="00BD19C3"/>
    <w:rsid w:val="00BD7F73"/>
    <w:rsid w:val="00BE1D89"/>
    <w:rsid w:val="00BE2179"/>
    <w:rsid w:val="00BE2A2F"/>
    <w:rsid w:val="00C00D69"/>
    <w:rsid w:val="00C00FD6"/>
    <w:rsid w:val="00C01B68"/>
    <w:rsid w:val="00C06AC7"/>
    <w:rsid w:val="00C176BE"/>
    <w:rsid w:val="00C17F59"/>
    <w:rsid w:val="00C276F1"/>
    <w:rsid w:val="00C30F72"/>
    <w:rsid w:val="00C34B91"/>
    <w:rsid w:val="00C3560B"/>
    <w:rsid w:val="00C356B4"/>
    <w:rsid w:val="00C41BC7"/>
    <w:rsid w:val="00C43AE8"/>
    <w:rsid w:val="00C47010"/>
    <w:rsid w:val="00C4781F"/>
    <w:rsid w:val="00C532A3"/>
    <w:rsid w:val="00C53E7F"/>
    <w:rsid w:val="00C550F3"/>
    <w:rsid w:val="00C6120F"/>
    <w:rsid w:val="00C61E07"/>
    <w:rsid w:val="00C672EB"/>
    <w:rsid w:val="00C67FF0"/>
    <w:rsid w:val="00C90969"/>
    <w:rsid w:val="00C91AA2"/>
    <w:rsid w:val="00C9407E"/>
    <w:rsid w:val="00C96C3B"/>
    <w:rsid w:val="00C97A6C"/>
    <w:rsid w:val="00C97D08"/>
    <w:rsid w:val="00CA03C0"/>
    <w:rsid w:val="00CA7BD7"/>
    <w:rsid w:val="00CC173E"/>
    <w:rsid w:val="00CF2FF2"/>
    <w:rsid w:val="00D0146E"/>
    <w:rsid w:val="00D0339A"/>
    <w:rsid w:val="00D036E6"/>
    <w:rsid w:val="00D04426"/>
    <w:rsid w:val="00D12BD6"/>
    <w:rsid w:val="00D13686"/>
    <w:rsid w:val="00D222EC"/>
    <w:rsid w:val="00D26B02"/>
    <w:rsid w:val="00D26DE5"/>
    <w:rsid w:val="00D27E02"/>
    <w:rsid w:val="00D31D39"/>
    <w:rsid w:val="00D35A57"/>
    <w:rsid w:val="00D40CF7"/>
    <w:rsid w:val="00D51E11"/>
    <w:rsid w:val="00D54209"/>
    <w:rsid w:val="00D57BDA"/>
    <w:rsid w:val="00D6418D"/>
    <w:rsid w:val="00D64369"/>
    <w:rsid w:val="00D65B8E"/>
    <w:rsid w:val="00D66787"/>
    <w:rsid w:val="00D72F6B"/>
    <w:rsid w:val="00D77270"/>
    <w:rsid w:val="00D7778C"/>
    <w:rsid w:val="00D86EA8"/>
    <w:rsid w:val="00D870BB"/>
    <w:rsid w:val="00D96BD6"/>
    <w:rsid w:val="00DA2769"/>
    <w:rsid w:val="00DB12B0"/>
    <w:rsid w:val="00DB2F22"/>
    <w:rsid w:val="00DB3E7E"/>
    <w:rsid w:val="00DC465D"/>
    <w:rsid w:val="00DC46C8"/>
    <w:rsid w:val="00DC501C"/>
    <w:rsid w:val="00DC6ED2"/>
    <w:rsid w:val="00DC7271"/>
    <w:rsid w:val="00DD54B6"/>
    <w:rsid w:val="00DD5E15"/>
    <w:rsid w:val="00DD6ED0"/>
    <w:rsid w:val="00DE0CF6"/>
    <w:rsid w:val="00DE72DB"/>
    <w:rsid w:val="00DF39CD"/>
    <w:rsid w:val="00DF648D"/>
    <w:rsid w:val="00E06D09"/>
    <w:rsid w:val="00E07313"/>
    <w:rsid w:val="00E07C14"/>
    <w:rsid w:val="00E17F46"/>
    <w:rsid w:val="00E257BC"/>
    <w:rsid w:val="00E25ADF"/>
    <w:rsid w:val="00E312C4"/>
    <w:rsid w:val="00E31AD7"/>
    <w:rsid w:val="00E44047"/>
    <w:rsid w:val="00E508D6"/>
    <w:rsid w:val="00E52065"/>
    <w:rsid w:val="00E74BEF"/>
    <w:rsid w:val="00E7521E"/>
    <w:rsid w:val="00E83560"/>
    <w:rsid w:val="00E93ADF"/>
    <w:rsid w:val="00EA3730"/>
    <w:rsid w:val="00EB0799"/>
    <w:rsid w:val="00EB31DE"/>
    <w:rsid w:val="00EB64B6"/>
    <w:rsid w:val="00EC3F96"/>
    <w:rsid w:val="00EC5A00"/>
    <w:rsid w:val="00EC6713"/>
    <w:rsid w:val="00EC7322"/>
    <w:rsid w:val="00ED7BBC"/>
    <w:rsid w:val="00EF270C"/>
    <w:rsid w:val="00EF50CD"/>
    <w:rsid w:val="00F02837"/>
    <w:rsid w:val="00F06B1B"/>
    <w:rsid w:val="00F13CF8"/>
    <w:rsid w:val="00F168D8"/>
    <w:rsid w:val="00F20942"/>
    <w:rsid w:val="00F214AA"/>
    <w:rsid w:val="00F236C2"/>
    <w:rsid w:val="00F23DEC"/>
    <w:rsid w:val="00F263DE"/>
    <w:rsid w:val="00F340DE"/>
    <w:rsid w:val="00F34ADF"/>
    <w:rsid w:val="00F34C10"/>
    <w:rsid w:val="00F40F2B"/>
    <w:rsid w:val="00F47DF7"/>
    <w:rsid w:val="00F509D1"/>
    <w:rsid w:val="00F5709C"/>
    <w:rsid w:val="00F647BD"/>
    <w:rsid w:val="00F74CA8"/>
    <w:rsid w:val="00F7641C"/>
    <w:rsid w:val="00F91DB6"/>
    <w:rsid w:val="00FA134D"/>
    <w:rsid w:val="00FA35A2"/>
    <w:rsid w:val="00FA3A1B"/>
    <w:rsid w:val="00FA7CBF"/>
    <w:rsid w:val="00FB1268"/>
    <w:rsid w:val="00FC067D"/>
    <w:rsid w:val="00FC31CC"/>
    <w:rsid w:val="00FC3454"/>
    <w:rsid w:val="00FD121B"/>
    <w:rsid w:val="00FD179A"/>
    <w:rsid w:val="00FE0C75"/>
    <w:rsid w:val="00FE12F4"/>
    <w:rsid w:val="00FF6C8E"/>
    <w:rsid w:val="02430F75"/>
    <w:rsid w:val="02810B88"/>
    <w:rsid w:val="037B0880"/>
    <w:rsid w:val="07AA4B14"/>
    <w:rsid w:val="08053B43"/>
    <w:rsid w:val="0AA64B7B"/>
    <w:rsid w:val="0AB767D3"/>
    <w:rsid w:val="0B1C514D"/>
    <w:rsid w:val="0B865999"/>
    <w:rsid w:val="0D883727"/>
    <w:rsid w:val="0DCF619A"/>
    <w:rsid w:val="0DF458CC"/>
    <w:rsid w:val="0F1C7339"/>
    <w:rsid w:val="108F0B81"/>
    <w:rsid w:val="11445224"/>
    <w:rsid w:val="11525488"/>
    <w:rsid w:val="11A25F4E"/>
    <w:rsid w:val="123166C7"/>
    <w:rsid w:val="132066BF"/>
    <w:rsid w:val="147477B4"/>
    <w:rsid w:val="150660B2"/>
    <w:rsid w:val="16F03B5E"/>
    <w:rsid w:val="175362BE"/>
    <w:rsid w:val="1B6E7F38"/>
    <w:rsid w:val="1C000963"/>
    <w:rsid w:val="1DC23DEC"/>
    <w:rsid w:val="1DDB0BDE"/>
    <w:rsid w:val="1E0A5658"/>
    <w:rsid w:val="1E852806"/>
    <w:rsid w:val="205A4FD3"/>
    <w:rsid w:val="213D2819"/>
    <w:rsid w:val="22BE176B"/>
    <w:rsid w:val="23F876AD"/>
    <w:rsid w:val="25C27E1B"/>
    <w:rsid w:val="268C7923"/>
    <w:rsid w:val="299E309F"/>
    <w:rsid w:val="29E000E8"/>
    <w:rsid w:val="2A4E74DD"/>
    <w:rsid w:val="2A5A62A9"/>
    <w:rsid w:val="2C975AA3"/>
    <w:rsid w:val="2FAD37AE"/>
    <w:rsid w:val="30572A3B"/>
    <w:rsid w:val="305C1698"/>
    <w:rsid w:val="309F1558"/>
    <w:rsid w:val="314420BF"/>
    <w:rsid w:val="320640FD"/>
    <w:rsid w:val="3269717A"/>
    <w:rsid w:val="32D8146D"/>
    <w:rsid w:val="3448203F"/>
    <w:rsid w:val="34C95924"/>
    <w:rsid w:val="385B5DD5"/>
    <w:rsid w:val="385E2BDC"/>
    <w:rsid w:val="387734F3"/>
    <w:rsid w:val="399A65C1"/>
    <w:rsid w:val="3A3C007F"/>
    <w:rsid w:val="3BE57662"/>
    <w:rsid w:val="3BF82C1F"/>
    <w:rsid w:val="3CAD3815"/>
    <w:rsid w:val="3EAA3929"/>
    <w:rsid w:val="3ED71B63"/>
    <w:rsid w:val="3F412AEB"/>
    <w:rsid w:val="417C0AF8"/>
    <w:rsid w:val="43526609"/>
    <w:rsid w:val="446D0CFE"/>
    <w:rsid w:val="44B8784A"/>
    <w:rsid w:val="44CE2941"/>
    <w:rsid w:val="491761DF"/>
    <w:rsid w:val="49BA4068"/>
    <w:rsid w:val="4A1B612B"/>
    <w:rsid w:val="4A4A6FAE"/>
    <w:rsid w:val="4C451511"/>
    <w:rsid w:val="4C8E6214"/>
    <w:rsid w:val="4F6F2D9B"/>
    <w:rsid w:val="52150B4B"/>
    <w:rsid w:val="532A3769"/>
    <w:rsid w:val="53886BBB"/>
    <w:rsid w:val="56621B3F"/>
    <w:rsid w:val="56AA6101"/>
    <w:rsid w:val="577366D4"/>
    <w:rsid w:val="5BD63616"/>
    <w:rsid w:val="5DA232BA"/>
    <w:rsid w:val="5DC1605C"/>
    <w:rsid w:val="5F265341"/>
    <w:rsid w:val="613A43A2"/>
    <w:rsid w:val="61DF4D94"/>
    <w:rsid w:val="65C37284"/>
    <w:rsid w:val="66DC15F8"/>
    <w:rsid w:val="68AE42C8"/>
    <w:rsid w:val="69D422BE"/>
    <w:rsid w:val="6B4A76B4"/>
    <w:rsid w:val="6CF12AA2"/>
    <w:rsid w:val="6DE23C03"/>
    <w:rsid w:val="6EB33120"/>
    <w:rsid w:val="6EDB1241"/>
    <w:rsid w:val="6FA20A3D"/>
    <w:rsid w:val="6FFC4293"/>
    <w:rsid w:val="70FC7EB1"/>
    <w:rsid w:val="72042807"/>
    <w:rsid w:val="721D55D3"/>
    <w:rsid w:val="72C264BD"/>
    <w:rsid w:val="740E48BE"/>
    <w:rsid w:val="7652436F"/>
    <w:rsid w:val="7A4820C3"/>
    <w:rsid w:val="7B085400"/>
    <w:rsid w:val="7BC83752"/>
    <w:rsid w:val="7C2D66C1"/>
    <w:rsid w:val="7DA50A33"/>
    <w:rsid w:val="7DAF13BD"/>
    <w:rsid w:val="7E0E5FBE"/>
    <w:rsid w:val="7E58302A"/>
    <w:rsid w:val="7EBF7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FFBF4E"/>
  <w15:docId w15:val="{0AC55519-126F-408A-959C-F1B1905A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unhideWhenUsed="1" w:qFormat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next w:val="4"/>
    <w:qFormat/>
    <w:rsid w:val="00D6418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1"/>
    <w:next w:val="a1"/>
    <w:link w:val="10"/>
    <w:qFormat/>
    <w:rsid w:val="00D6418D"/>
    <w:pPr>
      <w:keepNext/>
      <w:keepLines/>
      <w:spacing w:before="240" w:after="240"/>
      <w:ind w:left="432"/>
      <w:jc w:val="center"/>
      <w:outlineLvl w:val="0"/>
    </w:pPr>
    <w:rPr>
      <w:rFonts w:ascii="黑体" w:eastAsia="黑体" w:hAnsi="黑体"/>
      <w:b/>
      <w:bCs/>
      <w:kern w:val="44"/>
      <w:sz w:val="36"/>
      <w:szCs w:val="36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D6418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1"/>
    <w:next w:val="a1"/>
    <w:link w:val="40"/>
    <w:uiPriority w:val="9"/>
    <w:unhideWhenUsed/>
    <w:qFormat/>
    <w:rsid w:val="00D6418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link w:val="a6"/>
    <w:unhideWhenUsed/>
    <w:qFormat/>
    <w:rsid w:val="00D6418D"/>
    <w:pPr>
      <w:ind w:firstLineChars="200" w:firstLine="420"/>
    </w:pPr>
  </w:style>
  <w:style w:type="paragraph" w:styleId="a7">
    <w:name w:val="annotation text"/>
    <w:basedOn w:val="a1"/>
    <w:link w:val="a8"/>
    <w:uiPriority w:val="99"/>
    <w:semiHidden/>
    <w:unhideWhenUsed/>
    <w:qFormat/>
    <w:rsid w:val="00D6418D"/>
    <w:pPr>
      <w:jc w:val="left"/>
    </w:pPr>
  </w:style>
  <w:style w:type="paragraph" w:styleId="a9">
    <w:name w:val="Body Text"/>
    <w:basedOn w:val="a1"/>
    <w:uiPriority w:val="99"/>
    <w:qFormat/>
    <w:rsid w:val="00D6418D"/>
    <w:rPr>
      <w:rFonts w:ascii="宋体"/>
      <w:sz w:val="28"/>
    </w:rPr>
  </w:style>
  <w:style w:type="paragraph" w:styleId="aa">
    <w:name w:val="Body Text Indent"/>
    <w:basedOn w:val="a1"/>
    <w:link w:val="ab"/>
    <w:uiPriority w:val="99"/>
    <w:semiHidden/>
    <w:unhideWhenUsed/>
    <w:qFormat/>
    <w:rsid w:val="00D6418D"/>
    <w:pPr>
      <w:spacing w:after="120"/>
      <w:ind w:leftChars="200" w:left="420"/>
    </w:pPr>
  </w:style>
  <w:style w:type="paragraph" w:styleId="ac">
    <w:name w:val="Plain Text"/>
    <w:basedOn w:val="a1"/>
    <w:link w:val="ad"/>
    <w:qFormat/>
    <w:rsid w:val="00D6418D"/>
    <w:rPr>
      <w:rFonts w:ascii="宋体" w:hAnsi="Courier New"/>
      <w:szCs w:val="21"/>
    </w:rPr>
  </w:style>
  <w:style w:type="paragraph" w:styleId="21">
    <w:name w:val="Body Text Indent 2"/>
    <w:basedOn w:val="a1"/>
    <w:link w:val="22"/>
    <w:qFormat/>
    <w:rsid w:val="00D6418D"/>
    <w:pPr>
      <w:spacing w:line="540" w:lineRule="exact"/>
      <w:ind w:firstLineChars="225" w:firstLine="225"/>
      <w:jc w:val="left"/>
    </w:pPr>
    <w:rPr>
      <w:rFonts w:ascii="仿宋_GB2312" w:eastAsia="仿宋_GB2312"/>
      <w:sz w:val="32"/>
    </w:rPr>
  </w:style>
  <w:style w:type="paragraph" w:styleId="ae">
    <w:name w:val="Balloon Text"/>
    <w:basedOn w:val="a1"/>
    <w:link w:val="af"/>
    <w:uiPriority w:val="99"/>
    <w:semiHidden/>
    <w:unhideWhenUsed/>
    <w:qFormat/>
    <w:rsid w:val="00D6418D"/>
    <w:rPr>
      <w:sz w:val="18"/>
      <w:szCs w:val="18"/>
    </w:rPr>
  </w:style>
  <w:style w:type="paragraph" w:styleId="af0">
    <w:name w:val="footer"/>
    <w:basedOn w:val="a1"/>
    <w:link w:val="af1"/>
    <w:uiPriority w:val="99"/>
    <w:unhideWhenUsed/>
    <w:qFormat/>
    <w:rsid w:val="00D641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2">
    <w:name w:val="header"/>
    <w:basedOn w:val="a1"/>
    <w:link w:val="af3"/>
    <w:uiPriority w:val="99"/>
    <w:unhideWhenUsed/>
    <w:qFormat/>
    <w:rsid w:val="00D641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4">
    <w:name w:val="Normal (Web)"/>
    <w:basedOn w:val="a1"/>
    <w:uiPriority w:val="99"/>
    <w:unhideWhenUsed/>
    <w:qFormat/>
    <w:rsid w:val="00D6418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5">
    <w:name w:val="Title"/>
    <w:basedOn w:val="a1"/>
    <w:uiPriority w:val="1"/>
    <w:qFormat/>
    <w:rsid w:val="00D6418D"/>
    <w:pPr>
      <w:spacing w:before="1"/>
      <w:ind w:left="753"/>
    </w:pPr>
    <w:rPr>
      <w:rFonts w:ascii="宋体" w:hAnsi="宋体" w:cs="宋体"/>
      <w:sz w:val="44"/>
      <w:szCs w:val="44"/>
    </w:rPr>
  </w:style>
  <w:style w:type="paragraph" w:styleId="af6">
    <w:name w:val="Body Text First Indent"/>
    <w:basedOn w:val="a9"/>
    <w:uiPriority w:val="99"/>
    <w:qFormat/>
    <w:rsid w:val="00D6418D"/>
    <w:pPr>
      <w:spacing w:line="360" w:lineRule="auto"/>
      <w:ind w:firstLineChars="100" w:firstLine="420"/>
    </w:pPr>
    <w:rPr>
      <w:rFonts w:ascii="Times New Roman"/>
      <w:szCs w:val="21"/>
    </w:rPr>
  </w:style>
  <w:style w:type="table" w:styleId="af7">
    <w:name w:val="Table Grid"/>
    <w:basedOn w:val="a3"/>
    <w:uiPriority w:val="59"/>
    <w:qFormat/>
    <w:rsid w:val="00D64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basedOn w:val="a2"/>
    <w:uiPriority w:val="22"/>
    <w:qFormat/>
    <w:rsid w:val="00D6418D"/>
    <w:rPr>
      <w:b/>
      <w:bCs/>
    </w:rPr>
  </w:style>
  <w:style w:type="character" w:styleId="af9">
    <w:name w:val="Emphasis"/>
    <w:basedOn w:val="a2"/>
    <w:uiPriority w:val="20"/>
    <w:qFormat/>
    <w:rsid w:val="00D6418D"/>
    <w:rPr>
      <w:i/>
    </w:rPr>
  </w:style>
  <w:style w:type="character" w:styleId="afa">
    <w:name w:val="Hyperlink"/>
    <w:basedOn w:val="a2"/>
    <w:uiPriority w:val="99"/>
    <w:unhideWhenUsed/>
    <w:qFormat/>
    <w:rsid w:val="00D6418D"/>
    <w:rPr>
      <w:color w:val="0000FF" w:themeColor="hyperlink"/>
      <w:u w:val="single"/>
    </w:rPr>
  </w:style>
  <w:style w:type="character" w:customStyle="1" w:styleId="1Char1">
    <w:name w:val="标题 1 Char1"/>
    <w:qFormat/>
    <w:rsid w:val="00D6418D"/>
    <w:rPr>
      <w:rFonts w:ascii="黑体" w:eastAsia="黑体" w:hAnsi="黑体" w:cs="Times New Roman"/>
      <w:b/>
      <w:bCs/>
      <w:kern w:val="44"/>
      <w:sz w:val="36"/>
      <w:szCs w:val="36"/>
    </w:rPr>
  </w:style>
  <w:style w:type="character" w:customStyle="1" w:styleId="20">
    <w:name w:val="标题 2 字符"/>
    <w:basedOn w:val="a2"/>
    <w:link w:val="2"/>
    <w:uiPriority w:val="9"/>
    <w:semiHidden/>
    <w:qFormat/>
    <w:rsid w:val="00D6418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40">
    <w:name w:val="标题 4 字符"/>
    <w:basedOn w:val="a2"/>
    <w:link w:val="4"/>
    <w:uiPriority w:val="9"/>
    <w:qFormat/>
    <w:rsid w:val="00D6418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ad">
    <w:name w:val="纯文本 字符"/>
    <w:basedOn w:val="a2"/>
    <w:link w:val="ac"/>
    <w:qFormat/>
    <w:rsid w:val="00D6418D"/>
    <w:rPr>
      <w:rFonts w:ascii="宋体" w:eastAsia="宋体" w:hAnsi="Courier New" w:cs="Times New Roman"/>
      <w:szCs w:val="21"/>
    </w:rPr>
  </w:style>
  <w:style w:type="character" w:customStyle="1" w:styleId="22">
    <w:name w:val="正文文本缩进 2 字符"/>
    <w:basedOn w:val="a2"/>
    <w:link w:val="21"/>
    <w:qFormat/>
    <w:rsid w:val="00D6418D"/>
    <w:rPr>
      <w:rFonts w:ascii="仿宋_GB2312" w:eastAsia="仿宋_GB2312" w:hAnsi="Times New Roman" w:cs="Times New Roman"/>
      <w:sz w:val="32"/>
    </w:rPr>
  </w:style>
  <w:style w:type="character" w:customStyle="1" w:styleId="af1">
    <w:name w:val="页脚 字符"/>
    <w:basedOn w:val="a2"/>
    <w:link w:val="af0"/>
    <w:uiPriority w:val="99"/>
    <w:qFormat/>
    <w:rsid w:val="00D6418D"/>
    <w:rPr>
      <w:rFonts w:ascii="Times New Roman" w:eastAsia="宋体" w:hAnsi="Times New Roman" w:cs="Times New Roman"/>
      <w:sz w:val="18"/>
      <w:szCs w:val="18"/>
    </w:rPr>
  </w:style>
  <w:style w:type="character" w:customStyle="1" w:styleId="af3">
    <w:name w:val="页眉 字符"/>
    <w:basedOn w:val="a2"/>
    <w:link w:val="af2"/>
    <w:uiPriority w:val="99"/>
    <w:qFormat/>
    <w:rsid w:val="00D6418D"/>
    <w:rPr>
      <w:rFonts w:ascii="Times New Roman" w:eastAsia="宋体" w:hAnsi="Times New Roman" w:cs="Times New Roman"/>
      <w:sz w:val="18"/>
      <w:szCs w:val="18"/>
    </w:rPr>
  </w:style>
  <w:style w:type="paragraph" w:styleId="afb">
    <w:name w:val="List Paragraph"/>
    <w:basedOn w:val="a1"/>
    <w:link w:val="afc"/>
    <w:uiPriority w:val="34"/>
    <w:qFormat/>
    <w:rsid w:val="00D6418D"/>
    <w:pPr>
      <w:ind w:firstLineChars="200" w:firstLine="420"/>
    </w:pPr>
    <w:rPr>
      <w:rFonts w:ascii="Calibri" w:hAnsi="Calibri"/>
    </w:rPr>
  </w:style>
  <w:style w:type="character" w:customStyle="1" w:styleId="afc">
    <w:name w:val="列表段落 字符"/>
    <w:link w:val="afb"/>
    <w:uiPriority w:val="34"/>
    <w:qFormat/>
    <w:locked/>
    <w:rsid w:val="00D6418D"/>
    <w:rPr>
      <w:rFonts w:ascii="Calibri" w:eastAsia="宋体" w:hAnsi="Calibri" w:cs="Times New Roman"/>
    </w:rPr>
  </w:style>
  <w:style w:type="character" w:customStyle="1" w:styleId="ab">
    <w:name w:val="正文文本缩进 字符"/>
    <w:basedOn w:val="a2"/>
    <w:link w:val="aa"/>
    <w:uiPriority w:val="99"/>
    <w:semiHidden/>
    <w:qFormat/>
    <w:rsid w:val="00D6418D"/>
    <w:rPr>
      <w:rFonts w:ascii="Times New Roman" w:eastAsia="宋体" w:hAnsi="Times New Roman" w:cs="Times New Roman"/>
    </w:rPr>
  </w:style>
  <w:style w:type="character" w:customStyle="1" w:styleId="af">
    <w:name w:val="批注框文本 字符"/>
    <w:basedOn w:val="a2"/>
    <w:link w:val="ae"/>
    <w:uiPriority w:val="99"/>
    <w:semiHidden/>
    <w:qFormat/>
    <w:rsid w:val="00D6418D"/>
    <w:rPr>
      <w:rFonts w:ascii="Times New Roman" w:eastAsia="宋体" w:hAnsi="Times New Roman" w:cs="Times New Roman"/>
      <w:sz w:val="18"/>
      <w:szCs w:val="18"/>
    </w:rPr>
  </w:style>
  <w:style w:type="paragraph" w:customStyle="1" w:styleId="4051">
    <w:name w:val="样式 标4 + 段前: 0.5 行1"/>
    <w:basedOn w:val="a1"/>
    <w:qFormat/>
    <w:rsid w:val="00D6418D"/>
    <w:pPr>
      <w:tabs>
        <w:tab w:val="left" w:pos="1260"/>
      </w:tabs>
      <w:adjustRightInd w:val="0"/>
      <w:snapToGrid w:val="0"/>
      <w:spacing w:beforeLines="50"/>
      <w:outlineLvl w:val="3"/>
    </w:pPr>
    <w:rPr>
      <w:rFonts w:ascii="Arial Narrow" w:eastAsia="仿宋_GB2312" w:hAnsi="Arial Narrow" w:cs="宋体"/>
      <w:sz w:val="28"/>
      <w:szCs w:val="20"/>
    </w:rPr>
  </w:style>
  <w:style w:type="character" w:customStyle="1" w:styleId="apple-converted-space">
    <w:name w:val="apple-converted-space"/>
    <w:basedOn w:val="a2"/>
    <w:qFormat/>
    <w:rsid w:val="00D6418D"/>
  </w:style>
  <w:style w:type="character" w:customStyle="1" w:styleId="10">
    <w:name w:val="标题 1 字符"/>
    <w:basedOn w:val="a2"/>
    <w:link w:val="1"/>
    <w:uiPriority w:val="9"/>
    <w:qFormat/>
    <w:rsid w:val="00D6418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样式 正文缩进 + 首行缩进:  2 字符 Char"/>
    <w:link w:val="23"/>
    <w:qFormat/>
    <w:rsid w:val="00D6418D"/>
    <w:rPr>
      <w:rFonts w:cs="宋体"/>
      <w:sz w:val="24"/>
    </w:rPr>
  </w:style>
  <w:style w:type="paragraph" w:customStyle="1" w:styleId="23">
    <w:name w:val="样式 正文缩进 + 首行缩进:  2 字符"/>
    <w:basedOn w:val="a5"/>
    <w:link w:val="2Char"/>
    <w:qFormat/>
    <w:rsid w:val="00D6418D"/>
    <w:pPr>
      <w:spacing w:line="360" w:lineRule="auto"/>
      <w:ind w:firstLine="200"/>
    </w:pPr>
    <w:rPr>
      <w:rFonts w:asciiTheme="minorHAnsi" w:eastAsiaTheme="minorEastAsia" w:hAnsiTheme="minorHAnsi" w:cs="宋体"/>
      <w:sz w:val="24"/>
    </w:rPr>
  </w:style>
  <w:style w:type="character" w:customStyle="1" w:styleId="a6">
    <w:name w:val="正文缩进 字符"/>
    <w:link w:val="a5"/>
    <w:qFormat/>
    <w:rsid w:val="00D6418D"/>
    <w:rPr>
      <w:rFonts w:ascii="Times New Roman" w:eastAsia="宋体" w:hAnsi="Times New Roman" w:cs="Times New Roman"/>
    </w:rPr>
  </w:style>
  <w:style w:type="character" w:customStyle="1" w:styleId="afd">
    <w:name w:val="列出段落 字符"/>
    <w:uiPriority w:val="34"/>
    <w:qFormat/>
    <w:locked/>
    <w:rsid w:val="00D6418D"/>
    <w:rPr>
      <w:rFonts w:ascii="Calibri" w:hAnsi="Calibri"/>
      <w:kern w:val="2"/>
      <w:sz w:val="21"/>
      <w:szCs w:val="22"/>
    </w:rPr>
  </w:style>
  <w:style w:type="paragraph" w:customStyle="1" w:styleId="1481215">
    <w:name w:val="样式 标题 1 + 宋体 居中 段前: 48 磅 段后: 12 磅 行距: 1.5 倍行距"/>
    <w:basedOn w:val="1"/>
    <w:uiPriority w:val="99"/>
    <w:qFormat/>
    <w:rsid w:val="00D6418D"/>
    <w:pPr>
      <w:keepNext w:val="0"/>
      <w:keepLines w:val="0"/>
      <w:adjustRightInd w:val="0"/>
      <w:spacing w:before="0" w:after="0" w:line="360" w:lineRule="auto"/>
      <w:ind w:left="0"/>
      <w:textAlignment w:val="baseline"/>
    </w:pPr>
    <w:rPr>
      <w:rFonts w:ascii="Courier New" w:eastAsia="仿宋_GB2312" w:hAnsi="Courier New" w:cs="Courier New"/>
      <w:kern w:val="2"/>
      <w:sz w:val="32"/>
      <w:szCs w:val="32"/>
      <w:lang w:val="zh-CN"/>
    </w:rPr>
  </w:style>
  <w:style w:type="paragraph" w:customStyle="1" w:styleId="11">
    <w:name w:val="正文1"/>
    <w:basedOn w:val="a1"/>
    <w:qFormat/>
    <w:rsid w:val="00D6418D"/>
    <w:pPr>
      <w:widowControl/>
      <w:spacing w:line="440" w:lineRule="exact"/>
      <w:ind w:rightChars="-167" w:right="-167"/>
    </w:pPr>
    <w:rPr>
      <w:b/>
    </w:rPr>
  </w:style>
  <w:style w:type="paragraph" w:customStyle="1" w:styleId="afe">
    <w:name w:val="二级无"/>
    <w:basedOn w:val="a0"/>
    <w:qFormat/>
    <w:rsid w:val="00D6418D"/>
    <w:pPr>
      <w:spacing w:beforeLines="0" w:afterLines="0"/>
    </w:pPr>
    <w:rPr>
      <w:rFonts w:ascii="宋体" w:eastAsia="宋体"/>
    </w:rPr>
  </w:style>
  <w:style w:type="paragraph" w:customStyle="1" w:styleId="a0">
    <w:name w:val="二级条标题"/>
    <w:basedOn w:val="a"/>
    <w:next w:val="aff"/>
    <w:qFormat/>
    <w:rsid w:val="00D6418D"/>
    <w:pPr>
      <w:numPr>
        <w:ilvl w:val="2"/>
      </w:numPr>
      <w:spacing w:before="50" w:after="50"/>
      <w:outlineLvl w:val="3"/>
    </w:pPr>
  </w:style>
  <w:style w:type="paragraph" w:customStyle="1" w:styleId="a">
    <w:name w:val="一级条标题"/>
    <w:next w:val="aff"/>
    <w:qFormat/>
    <w:rsid w:val="00D6418D"/>
    <w:pPr>
      <w:numPr>
        <w:ilvl w:val="1"/>
        <w:numId w:val="1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ff">
    <w:name w:val="段"/>
    <w:qFormat/>
    <w:rsid w:val="00D6418D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customStyle="1" w:styleId="CM20">
    <w:name w:val="CM20"/>
    <w:basedOn w:val="a1"/>
    <w:next w:val="a1"/>
    <w:rsid w:val="00AC7F81"/>
    <w:pPr>
      <w:autoSpaceDE w:val="0"/>
      <w:autoSpaceDN w:val="0"/>
      <w:adjustRightInd w:val="0"/>
      <w:spacing w:line="411" w:lineRule="atLeast"/>
      <w:jc w:val="left"/>
    </w:pPr>
    <w:rPr>
      <w:rFonts w:ascii="宋体"/>
      <w:kern w:val="0"/>
      <w:sz w:val="24"/>
      <w:szCs w:val="24"/>
    </w:rPr>
  </w:style>
  <w:style w:type="character" w:customStyle="1" w:styleId="12">
    <w:name w:val="未处理的提及1"/>
    <w:basedOn w:val="a2"/>
    <w:uiPriority w:val="99"/>
    <w:semiHidden/>
    <w:unhideWhenUsed/>
    <w:rsid w:val="003956B1"/>
    <w:rPr>
      <w:color w:val="605E5C"/>
      <w:shd w:val="clear" w:color="auto" w:fill="E1DFDD"/>
    </w:rPr>
  </w:style>
  <w:style w:type="character" w:styleId="aff0">
    <w:name w:val="annotation reference"/>
    <w:basedOn w:val="a2"/>
    <w:uiPriority w:val="99"/>
    <w:semiHidden/>
    <w:unhideWhenUsed/>
    <w:rsid w:val="003A35D3"/>
    <w:rPr>
      <w:sz w:val="21"/>
      <w:szCs w:val="21"/>
    </w:rPr>
  </w:style>
  <w:style w:type="paragraph" w:styleId="aff1">
    <w:name w:val="annotation subject"/>
    <w:basedOn w:val="a7"/>
    <w:next w:val="a7"/>
    <w:link w:val="aff2"/>
    <w:uiPriority w:val="99"/>
    <w:semiHidden/>
    <w:unhideWhenUsed/>
    <w:rsid w:val="003A35D3"/>
    <w:rPr>
      <w:b/>
      <w:bCs/>
    </w:rPr>
  </w:style>
  <w:style w:type="character" w:customStyle="1" w:styleId="a8">
    <w:name w:val="批注文字 字符"/>
    <w:basedOn w:val="a2"/>
    <w:link w:val="a7"/>
    <w:uiPriority w:val="99"/>
    <w:semiHidden/>
    <w:rsid w:val="003A35D3"/>
    <w:rPr>
      <w:kern w:val="2"/>
      <w:sz w:val="21"/>
      <w:szCs w:val="22"/>
    </w:rPr>
  </w:style>
  <w:style w:type="character" w:customStyle="1" w:styleId="aff2">
    <w:name w:val="批注主题 字符"/>
    <w:basedOn w:val="a8"/>
    <w:link w:val="aff1"/>
    <w:rsid w:val="003A35D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1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file:///C:\Users\Administrator\Documents\QQEIM%20Files\2355576342\Image\C2C\9A2077E649BEEBE2417BF729912E0FA9.jp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AE572A-C101-425E-85B5-34C71B1E1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431</Words>
  <Characters>2463</Characters>
  <Application>Microsoft Office Word</Application>
  <DocSecurity>0</DocSecurity>
  <Lines>20</Lines>
  <Paragraphs>5</Paragraphs>
  <ScaleCrop>false</ScaleCrop>
  <Company>Microsoft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2019-02-25T06:12:00Z</cp:lastPrinted>
  <dcterms:created xsi:type="dcterms:W3CDTF">2021-10-15T03:36:00Z</dcterms:created>
  <dcterms:modified xsi:type="dcterms:W3CDTF">2021-10-15T03:36:00Z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47F3C5BE654F4E1EAE6A364548EFDE8C</vt:lpwstr>
  </property>
</Properties>
</file>